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281B" w14:textId="77777777" w:rsidR="000C12E7" w:rsidRPr="006F43E7" w:rsidRDefault="000C12E7" w:rsidP="000C12E7">
      <w:pPr>
        <w:pStyle w:val="Heading1"/>
        <w:keepLines w:val="0"/>
        <w:spacing w:before="0" w:after="0" w:line="240" w:lineRule="auto"/>
        <w:jc w:val="center"/>
        <w:rPr>
          <w:rFonts w:ascii="Intrum Sans" w:hAnsi="Intrum Sans" w:cstheme="minorHAnsi"/>
          <w:b w:val="0"/>
        </w:rPr>
      </w:pPr>
      <w:bookmarkStart w:id="0" w:name="_Hlk117242722"/>
      <w:r w:rsidRPr="006F43E7">
        <w:rPr>
          <w:rFonts w:ascii="Intrum Sans" w:hAnsi="Intrum Sans" w:cstheme="minorHAnsi"/>
        </w:rPr>
        <w:t>Visszaélést bejelentő adatlap</w:t>
      </w:r>
      <w:bookmarkEnd w:id="0"/>
    </w:p>
    <w:p w14:paraId="4B6C64C6" w14:textId="77777777" w:rsidR="000C12E7" w:rsidRDefault="000C12E7" w:rsidP="000C12E7">
      <w:pPr>
        <w:tabs>
          <w:tab w:val="left" w:pos="851"/>
          <w:tab w:val="left" w:pos="993"/>
        </w:tabs>
        <w:autoSpaceDE w:val="0"/>
        <w:autoSpaceDN w:val="0"/>
        <w:adjustRightInd w:val="0"/>
        <w:ind w:right="84"/>
        <w:jc w:val="both"/>
        <w:rPr>
          <w:rFonts w:ascii="Intrum Sans" w:hAnsi="Intrum Sans" w:cstheme="minorHAnsi"/>
          <w:sz w:val="22"/>
        </w:rPr>
      </w:pPr>
    </w:p>
    <w:p w14:paraId="229CB400" w14:textId="77777777" w:rsidR="000C12E7" w:rsidRDefault="000C12E7" w:rsidP="000C12E7">
      <w:pPr>
        <w:tabs>
          <w:tab w:val="left" w:pos="851"/>
          <w:tab w:val="left" w:pos="993"/>
        </w:tabs>
        <w:autoSpaceDE w:val="0"/>
        <w:autoSpaceDN w:val="0"/>
        <w:adjustRightInd w:val="0"/>
        <w:ind w:right="84"/>
        <w:jc w:val="both"/>
        <w:rPr>
          <w:rFonts w:ascii="Intrum Sans" w:hAnsi="Intrum Sans" w:cstheme="minorHAnsi"/>
          <w:sz w:val="22"/>
        </w:rPr>
      </w:pPr>
    </w:p>
    <w:p w14:paraId="01CA7E5E" w14:textId="68B5FDE7" w:rsidR="000C12E7" w:rsidRPr="007657F1" w:rsidRDefault="000C12E7" w:rsidP="000C12E7">
      <w:pPr>
        <w:tabs>
          <w:tab w:val="left" w:pos="851"/>
          <w:tab w:val="left" w:pos="993"/>
        </w:tabs>
        <w:autoSpaceDE w:val="0"/>
        <w:autoSpaceDN w:val="0"/>
        <w:adjustRightInd w:val="0"/>
        <w:ind w:right="84"/>
        <w:jc w:val="both"/>
        <w:rPr>
          <w:rFonts w:ascii="Intrum Sans" w:hAnsi="Intrum Sans" w:cstheme="minorHAnsi"/>
          <w:sz w:val="22"/>
        </w:rPr>
      </w:pPr>
      <w:r w:rsidRPr="007657F1">
        <w:rPr>
          <w:rFonts w:ascii="Intrum Sans" w:hAnsi="Intrum Sans" w:cstheme="minorHAnsi"/>
          <w:sz w:val="22"/>
        </w:rPr>
        <w:t>A bejelentéshez mellékelni kell a rendelkezésre álló, adat, tény, körülmény meglétét alátámasztó, dokumentumokat</w:t>
      </w:r>
      <w:r w:rsidR="00481C5B">
        <w:rPr>
          <w:rFonts w:ascii="Intrum Sans" w:hAnsi="Intrum Sans" w:cstheme="minorHAnsi"/>
          <w:sz w:val="22"/>
        </w:rPr>
        <w:t xml:space="preserve">, amennyiben ilyen </w:t>
      </w:r>
      <w:r w:rsidR="00C33A50">
        <w:rPr>
          <w:rFonts w:ascii="Intrum Sans" w:hAnsi="Intrum Sans" w:cstheme="minorHAnsi"/>
          <w:sz w:val="22"/>
        </w:rPr>
        <w:t>birtokában van</w:t>
      </w:r>
      <w:r w:rsidR="00481C5B">
        <w:rPr>
          <w:rFonts w:ascii="Intrum Sans" w:hAnsi="Intrum Sans" w:cstheme="minorHAnsi"/>
          <w:sz w:val="22"/>
        </w:rPr>
        <w:t xml:space="preserve"> a bejelentőnek</w:t>
      </w:r>
      <w:r w:rsidRPr="007657F1">
        <w:rPr>
          <w:rFonts w:ascii="Intrum Sans" w:hAnsi="Intrum Sans" w:cstheme="minorHAnsi"/>
          <w:sz w:val="22"/>
        </w:rPr>
        <w:t xml:space="preserve">. </w:t>
      </w:r>
    </w:p>
    <w:p w14:paraId="505E8CA0" w14:textId="77777777" w:rsidR="000C12E7" w:rsidRPr="007657F1" w:rsidRDefault="000C12E7" w:rsidP="000C12E7">
      <w:pPr>
        <w:jc w:val="both"/>
        <w:rPr>
          <w:rFonts w:ascii="Intrum Sans" w:hAnsi="Intrum Sans" w:cstheme="minorHAnsi"/>
          <w:sz w:val="22"/>
        </w:rPr>
      </w:pPr>
    </w:p>
    <w:p w14:paraId="5645C3F9" w14:textId="77777777" w:rsidR="000C12E7" w:rsidRPr="007657F1" w:rsidRDefault="000C12E7" w:rsidP="000C12E7">
      <w:pPr>
        <w:tabs>
          <w:tab w:val="left" w:pos="993"/>
        </w:tabs>
        <w:ind w:left="993" w:right="-1" w:hanging="426"/>
        <w:jc w:val="both"/>
        <w:rPr>
          <w:rFonts w:ascii="Intrum Sans" w:hAnsi="Intrum Sans" w:cstheme="minorHAnsi"/>
          <w:b/>
          <w:bCs/>
          <w:i/>
          <w:iCs/>
          <w:sz w:val="22"/>
        </w:rPr>
      </w:pPr>
      <w:r w:rsidRPr="007657F1">
        <w:rPr>
          <w:rFonts w:ascii="Intrum Sans" w:hAnsi="Intrum Sans" w:cstheme="minorHAnsi"/>
          <w:sz w:val="22"/>
        </w:rPr>
        <w:t>1.  Érintett: INTRUM Zrt. (székhely: 1139 Budapest, Fiastyúk u. 4-8.)</w:t>
      </w:r>
    </w:p>
    <w:p w14:paraId="4D7BFCE0" w14:textId="77777777" w:rsidR="000C12E7" w:rsidRPr="007657F1" w:rsidRDefault="000C12E7" w:rsidP="000C12E7">
      <w:pPr>
        <w:ind w:left="567" w:right="-1"/>
        <w:jc w:val="both"/>
        <w:rPr>
          <w:rFonts w:ascii="Intrum Sans" w:hAnsi="Intrum Sans" w:cstheme="minorHAnsi"/>
          <w:sz w:val="22"/>
        </w:rPr>
      </w:pPr>
    </w:p>
    <w:p w14:paraId="42A045FF" w14:textId="77777777" w:rsidR="000C12E7" w:rsidRPr="007657F1" w:rsidRDefault="000C12E7" w:rsidP="000C12E7">
      <w:pPr>
        <w:ind w:left="851" w:right="-1"/>
        <w:jc w:val="both"/>
        <w:rPr>
          <w:rFonts w:ascii="Intrum Sans" w:hAnsi="Intrum Sans" w:cstheme="minorHAnsi"/>
          <w:sz w:val="22"/>
        </w:rPr>
      </w:pPr>
      <w:r w:rsidRPr="007657F1">
        <w:rPr>
          <w:rFonts w:ascii="Intrum Sans" w:hAnsi="Intrum Sans" w:cstheme="minorHAnsi"/>
          <w:sz w:val="22"/>
        </w:rPr>
        <w:t>1.2. Az észlelés dátuma és időpontja:</w:t>
      </w:r>
    </w:p>
    <w:p w14:paraId="19AA2620" w14:textId="2890249A" w:rsidR="000C12E7" w:rsidRPr="007657F1" w:rsidRDefault="000C12E7" w:rsidP="000C12E7">
      <w:pPr>
        <w:ind w:left="851" w:right="-1"/>
        <w:jc w:val="both"/>
        <w:rPr>
          <w:rFonts w:ascii="Intrum Sans" w:hAnsi="Intrum Sans" w:cstheme="minorHAnsi"/>
          <w:b/>
          <w:bCs/>
          <w:i/>
          <w:iCs/>
          <w:sz w:val="22"/>
        </w:rPr>
      </w:pPr>
      <w:r w:rsidRPr="007657F1">
        <w:rPr>
          <w:rFonts w:ascii="Intrum Sans" w:hAnsi="Intrum Sans" w:cstheme="minorHAnsi"/>
          <w:sz w:val="22"/>
        </w:rPr>
        <w:t>1.3. Észlelő személy neve</w:t>
      </w:r>
      <w:r>
        <w:rPr>
          <w:rFonts w:ascii="Intrum Sans" w:hAnsi="Intrum Sans" w:cstheme="minorHAnsi"/>
          <w:sz w:val="22"/>
        </w:rPr>
        <w:t>, elérhetősége (nem kötelező)</w:t>
      </w:r>
      <w:r w:rsidRPr="007657F1">
        <w:rPr>
          <w:rFonts w:ascii="Intrum Sans" w:hAnsi="Intrum Sans" w:cstheme="minorHAnsi"/>
          <w:sz w:val="22"/>
        </w:rPr>
        <w:t xml:space="preserve"> </w:t>
      </w:r>
    </w:p>
    <w:p w14:paraId="2F854EFA" w14:textId="77777777" w:rsidR="000C12E7" w:rsidRPr="007657F1" w:rsidRDefault="000C12E7" w:rsidP="000C12E7">
      <w:pPr>
        <w:ind w:left="567" w:right="-1"/>
        <w:jc w:val="both"/>
        <w:rPr>
          <w:rFonts w:ascii="Intrum Sans" w:hAnsi="Intrum Sans" w:cstheme="minorHAnsi"/>
          <w:sz w:val="22"/>
          <w:highlight w:val="yellow"/>
        </w:rPr>
      </w:pPr>
    </w:p>
    <w:p w14:paraId="28338CE3" w14:textId="77777777" w:rsidR="000C12E7" w:rsidRPr="007657F1" w:rsidRDefault="000C12E7" w:rsidP="000C12E7">
      <w:pPr>
        <w:ind w:left="993" w:right="-1" w:hanging="426"/>
        <w:jc w:val="both"/>
        <w:rPr>
          <w:rFonts w:ascii="Intrum Sans" w:hAnsi="Intrum Sans" w:cstheme="minorHAnsi"/>
          <w:sz w:val="22"/>
        </w:rPr>
      </w:pPr>
      <w:r w:rsidRPr="007657F1">
        <w:rPr>
          <w:rFonts w:ascii="Intrum Sans" w:hAnsi="Intrum Sans" w:cstheme="minorHAnsi"/>
          <w:sz w:val="22"/>
        </w:rPr>
        <w:t xml:space="preserve">2.   A bejelentéssel érintett ügy részletes leírása: </w:t>
      </w:r>
    </w:p>
    <w:p w14:paraId="5CB09F8E" w14:textId="77777777" w:rsidR="000C12E7" w:rsidRPr="007657F1" w:rsidRDefault="000C12E7" w:rsidP="000C12E7">
      <w:pPr>
        <w:ind w:left="993" w:right="-1" w:hanging="426"/>
        <w:jc w:val="both"/>
        <w:rPr>
          <w:rFonts w:ascii="Intrum Sans" w:hAnsi="Intrum Sans" w:cstheme="minorHAnsi"/>
          <w:sz w:val="22"/>
        </w:rPr>
      </w:pPr>
    </w:p>
    <w:p w14:paraId="7EE5E22C" w14:textId="77777777" w:rsidR="000C12E7" w:rsidRPr="007657F1" w:rsidRDefault="000C12E7" w:rsidP="000C12E7">
      <w:pPr>
        <w:ind w:left="993" w:right="-1" w:hanging="426"/>
        <w:jc w:val="both"/>
        <w:rPr>
          <w:rFonts w:ascii="Intrum Sans" w:hAnsi="Intrum Sans" w:cstheme="minorHAnsi"/>
          <w:sz w:val="22"/>
        </w:rPr>
      </w:pPr>
    </w:p>
    <w:p w14:paraId="5422BF26" w14:textId="77777777" w:rsidR="000C12E7" w:rsidRPr="007657F1" w:rsidRDefault="000C12E7" w:rsidP="000C12E7">
      <w:pPr>
        <w:ind w:left="993" w:right="-1" w:hanging="426"/>
        <w:jc w:val="both"/>
        <w:rPr>
          <w:rFonts w:ascii="Intrum Sans" w:hAnsi="Intrum Sans" w:cstheme="minorHAnsi"/>
          <w:sz w:val="22"/>
        </w:rPr>
      </w:pPr>
    </w:p>
    <w:p w14:paraId="540BF6BC" w14:textId="77777777" w:rsidR="000C12E7" w:rsidRPr="007657F1" w:rsidRDefault="000C12E7" w:rsidP="000C12E7">
      <w:pPr>
        <w:ind w:left="993" w:right="-1" w:hanging="426"/>
        <w:jc w:val="both"/>
        <w:rPr>
          <w:rFonts w:ascii="Intrum Sans" w:hAnsi="Intrum Sans" w:cstheme="minorHAnsi"/>
          <w:sz w:val="22"/>
        </w:rPr>
      </w:pPr>
    </w:p>
    <w:p w14:paraId="6A0573A5" w14:textId="77777777" w:rsidR="000C12E7" w:rsidRPr="007657F1" w:rsidRDefault="000C12E7" w:rsidP="000C12E7">
      <w:pPr>
        <w:ind w:left="993" w:right="-1" w:hanging="426"/>
        <w:jc w:val="both"/>
        <w:rPr>
          <w:rFonts w:ascii="Intrum Sans" w:hAnsi="Intrum Sans" w:cstheme="minorHAnsi"/>
          <w:sz w:val="22"/>
        </w:rPr>
      </w:pPr>
    </w:p>
    <w:p w14:paraId="6E32699D" w14:textId="77777777" w:rsidR="000C12E7" w:rsidRPr="007657F1" w:rsidRDefault="000C12E7" w:rsidP="000C12E7">
      <w:pPr>
        <w:ind w:left="993" w:right="-1" w:hanging="426"/>
        <w:jc w:val="both"/>
        <w:rPr>
          <w:rFonts w:ascii="Intrum Sans" w:hAnsi="Intrum Sans" w:cstheme="minorHAnsi"/>
          <w:sz w:val="22"/>
        </w:rPr>
      </w:pPr>
    </w:p>
    <w:p w14:paraId="1F0AA2B9" w14:textId="77777777" w:rsidR="000C12E7" w:rsidRPr="007657F1" w:rsidRDefault="000C12E7" w:rsidP="000C12E7">
      <w:pPr>
        <w:ind w:left="993" w:right="-1" w:hanging="426"/>
        <w:jc w:val="both"/>
        <w:rPr>
          <w:rFonts w:ascii="Intrum Sans" w:hAnsi="Intrum Sans" w:cstheme="minorHAnsi"/>
          <w:sz w:val="22"/>
        </w:rPr>
      </w:pPr>
    </w:p>
    <w:p w14:paraId="76116241" w14:textId="77777777" w:rsidR="000C12E7" w:rsidRPr="007657F1" w:rsidRDefault="000C12E7" w:rsidP="000C12E7">
      <w:pPr>
        <w:ind w:left="993" w:right="-1" w:hanging="426"/>
        <w:jc w:val="both"/>
        <w:rPr>
          <w:rFonts w:ascii="Intrum Sans" w:hAnsi="Intrum Sans" w:cstheme="minorHAnsi"/>
          <w:sz w:val="22"/>
        </w:rPr>
      </w:pPr>
    </w:p>
    <w:p w14:paraId="13F349A8" w14:textId="77777777" w:rsidR="000C12E7" w:rsidRPr="007657F1" w:rsidRDefault="000C12E7" w:rsidP="000C12E7">
      <w:pPr>
        <w:ind w:left="993" w:right="-1" w:hanging="426"/>
        <w:jc w:val="both"/>
        <w:rPr>
          <w:rFonts w:ascii="Intrum Sans" w:hAnsi="Intrum Sans" w:cstheme="minorHAnsi"/>
          <w:sz w:val="22"/>
          <w:highlight w:val="yellow"/>
        </w:rPr>
      </w:pPr>
    </w:p>
    <w:p w14:paraId="775D7730" w14:textId="77777777" w:rsidR="000C12E7" w:rsidRPr="007657F1" w:rsidRDefault="000C12E7" w:rsidP="000C12E7">
      <w:pPr>
        <w:ind w:left="993" w:right="-1" w:hanging="426"/>
        <w:jc w:val="both"/>
        <w:rPr>
          <w:rFonts w:ascii="Intrum Sans" w:hAnsi="Intrum Sans" w:cstheme="minorHAnsi"/>
          <w:sz w:val="22"/>
        </w:rPr>
      </w:pPr>
      <w:r w:rsidRPr="007657F1">
        <w:rPr>
          <w:rFonts w:ascii="Intrum Sans" w:hAnsi="Intrum Sans" w:cstheme="minorHAnsi"/>
          <w:sz w:val="22"/>
        </w:rPr>
        <w:t>3.    Más, a fentiekben nem ismertetett, adat, tény vagy körülmény:</w:t>
      </w:r>
    </w:p>
    <w:p w14:paraId="57B25F60" w14:textId="77777777" w:rsidR="000C12E7" w:rsidRPr="007657F1" w:rsidRDefault="000C12E7" w:rsidP="000C12E7">
      <w:pPr>
        <w:ind w:left="993" w:right="-1" w:hanging="426"/>
        <w:jc w:val="both"/>
        <w:rPr>
          <w:rFonts w:ascii="Intrum Sans" w:hAnsi="Intrum Sans" w:cstheme="minorHAnsi"/>
          <w:sz w:val="22"/>
        </w:rPr>
      </w:pPr>
    </w:p>
    <w:p w14:paraId="7101D84A" w14:textId="77777777" w:rsidR="000C12E7" w:rsidRPr="007657F1" w:rsidRDefault="000C12E7" w:rsidP="000C12E7">
      <w:pPr>
        <w:ind w:left="567" w:right="-1"/>
        <w:jc w:val="both"/>
        <w:rPr>
          <w:rFonts w:ascii="Intrum Sans" w:hAnsi="Intrum Sans" w:cstheme="minorHAnsi"/>
          <w:sz w:val="22"/>
        </w:rPr>
      </w:pPr>
    </w:p>
    <w:p w14:paraId="6ED376BB" w14:textId="77777777" w:rsidR="000C12E7" w:rsidRPr="007657F1" w:rsidRDefault="000C12E7" w:rsidP="000C12E7">
      <w:pPr>
        <w:ind w:left="567" w:right="-1"/>
        <w:jc w:val="both"/>
        <w:rPr>
          <w:rFonts w:ascii="Intrum Sans" w:hAnsi="Intrum Sans" w:cstheme="minorHAnsi"/>
          <w:sz w:val="22"/>
        </w:rPr>
      </w:pPr>
    </w:p>
    <w:p w14:paraId="417EDAD8" w14:textId="77777777" w:rsidR="000C12E7" w:rsidRPr="007657F1" w:rsidRDefault="000C12E7" w:rsidP="000C12E7">
      <w:pPr>
        <w:ind w:left="567" w:right="-1"/>
        <w:jc w:val="both"/>
        <w:rPr>
          <w:rFonts w:ascii="Intrum Sans" w:hAnsi="Intrum Sans" w:cstheme="minorHAnsi"/>
          <w:sz w:val="22"/>
        </w:rPr>
      </w:pPr>
    </w:p>
    <w:p w14:paraId="3A9E7480" w14:textId="77777777" w:rsidR="000C12E7" w:rsidRPr="007657F1" w:rsidRDefault="000C12E7" w:rsidP="000C12E7">
      <w:pPr>
        <w:ind w:left="567" w:right="-1"/>
        <w:jc w:val="both"/>
        <w:rPr>
          <w:rFonts w:ascii="Intrum Sans" w:hAnsi="Intrum Sans" w:cstheme="minorHAnsi"/>
          <w:sz w:val="22"/>
        </w:rPr>
      </w:pPr>
    </w:p>
    <w:p w14:paraId="6BE818C8" w14:textId="7BFAC348" w:rsidR="000C12E7" w:rsidRPr="007657F1" w:rsidRDefault="000C12E7" w:rsidP="000C12E7">
      <w:pPr>
        <w:ind w:right="-1"/>
        <w:jc w:val="both"/>
        <w:rPr>
          <w:rFonts w:ascii="Intrum Sans" w:hAnsi="Intrum Sans" w:cstheme="minorHAnsi"/>
          <w:sz w:val="22"/>
          <w:highlight w:val="yellow"/>
        </w:rPr>
      </w:pPr>
    </w:p>
    <w:p w14:paraId="420B9908" w14:textId="77777777" w:rsidR="000C12E7" w:rsidRPr="007657F1" w:rsidRDefault="000C12E7" w:rsidP="000C12E7">
      <w:pPr>
        <w:ind w:right="-1"/>
        <w:jc w:val="both"/>
        <w:rPr>
          <w:rFonts w:ascii="Intrum Sans" w:hAnsi="Intrum Sans" w:cstheme="minorHAnsi"/>
          <w:sz w:val="22"/>
        </w:rPr>
      </w:pPr>
    </w:p>
    <w:p w14:paraId="51FAA2CB" w14:textId="77777777" w:rsidR="000C12E7" w:rsidRPr="007657F1" w:rsidRDefault="000C12E7" w:rsidP="000C12E7">
      <w:pPr>
        <w:ind w:right="-1"/>
        <w:jc w:val="both"/>
        <w:rPr>
          <w:rFonts w:ascii="Intrum Sans" w:hAnsi="Intrum Sans" w:cstheme="minorHAnsi"/>
          <w:sz w:val="22"/>
        </w:rPr>
      </w:pPr>
      <w:r w:rsidRPr="007657F1">
        <w:rPr>
          <w:rFonts w:ascii="Intrum Sans" w:hAnsi="Intrum Sans" w:cstheme="minorHAnsi"/>
          <w:sz w:val="22"/>
        </w:rPr>
        <w:t>Kelt: …………………………………………………….., …..év …….. hó …… nap</w:t>
      </w:r>
    </w:p>
    <w:p w14:paraId="17442C40" w14:textId="77777777" w:rsidR="000C12E7" w:rsidRPr="007657F1" w:rsidRDefault="000C12E7" w:rsidP="000C12E7">
      <w:pPr>
        <w:jc w:val="center"/>
        <w:rPr>
          <w:rFonts w:ascii="Intrum Sans" w:hAnsi="Intrum Sans" w:cstheme="minorHAnsi"/>
          <w:b/>
        </w:rPr>
      </w:pPr>
    </w:p>
    <w:p w14:paraId="2D62594F" w14:textId="77777777" w:rsidR="000C12E7" w:rsidRPr="007657F1" w:rsidRDefault="000C12E7" w:rsidP="000C12E7">
      <w:pPr>
        <w:rPr>
          <w:rFonts w:ascii="Intrum Sans" w:hAnsi="Intrum Sans" w:cstheme="minorHAnsi"/>
          <w:b/>
        </w:rPr>
      </w:pPr>
    </w:p>
    <w:p w14:paraId="3108FF2C" w14:textId="77777777" w:rsidR="000C12E7" w:rsidRPr="007657F1" w:rsidRDefault="000C12E7" w:rsidP="000C12E7">
      <w:pPr>
        <w:rPr>
          <w:rFonts w:ascii="Intrum Sans" w:hAnsi="Intrum Sans" w:cstheme="minorHAnsi"/>
        </w:rPr>
      </w:pPr>
    </w:p>
    <w:p w14:paraId="4131FBCC" w14:textId="77777777" w:rsidR="000C12E7" w:rsidRPr="005769EB" w:rsidRDefault="000C12E7" w:rsidP="000C12E7">
      <w:pPr>
        <w:rPr>
          <w:rFonts w:ascii="Intrum Sans" w:hAnsi="Intrum Sans"/>
        </w:rPr>
      </w:pPr>
    </w:p>
    <w:p w14:paraId="35959F85" w14:textId="47F3398D" w:rsidR="001530EE" w:rsidRDefault="001530EE">
      <w:pPr>
        <w:spacing w:after="160" w:line="288" w:lineRule="auto"/>
        <w:rPr>
          <w:rFonts w:ascii="Intrum Sans" w:hAnsi="Intrum Sans"/>
        </w:rPr>
      </w:pPr>
      <w:r>
        <w:rPr>
          <w:rFonts w:ascii="Intrum Sans" w:hAnsi="Intrum Sans"/>
        </w:rPr>
        <w:br w:type="page"/>
      </w:r>
    </w:p>
    <w:p w14:paraId="58F3A6EB" w14:textId="77777777" w:rsidR="000C12E7" w:rsidRPr="005769EB" w:rsidRDefault="000C12E7" w:rsidP="000C12E7">
      <w:pPr>
        <w:rPr>
          <w:rFonts w:ascii="Intrum Sans" w:hAnsi="Intrum Sans"/>
        </w:rPr>
      </w:pPr>
    </w:p>
    <w:p w14:paraId="387D9ECB" w14:textId="2108357A" w:rsidR="00ED35AA" w:rsidRPr="00DA629D" w:rsidRDefault="000C12E7" w:rsidP="000C12E7">
      <w:pPr>
        <w:jc w:val="center"/>
        <w:rPr>
          <w:rFonts w:ascii="Arial" w:hAnsi="Arial" w:cs="Arial"/>
          <w:b/>
          <w:bCs/>
          <w:sz w:val="20"/>
          <w:u w:val="single"/>
        </w:rPr>
      </w:pPr>
      <w:r w:rsidRPr="00DA629D">
        <w:rPr>
          <w:rFonts w:ascii="Arial" w:hAnsi="Arial" w:cs="Arial"/>
          <w:b/>
          <w:bCs/>
          <w:sz w:val="20"/>
          <w:u w:val="single"/>
        </w:rPr>
        <w:t>Tájékoztatás</w:t>
      </w:r>
    </w:p>
    <w:p w14:paraId="52F83A9F" w14:textId="3104B5B5" w:rsidR="000C12E7" w:rsidRPr="00DA629D" w:rsidRDefault="000C12E7" w:rsidP="005C1D81">
      <w:pPr>
        <w:rPr>
          <w:rFonts w:ascii="Arial" w:hAnsi="Arial" w:cs="Arial"/>
          <w:b/>
          <w:bCs/>
          <w:sz w:val="20"/>
          <w:u w:val="single"/>
        </w:rPr>
      </w:pPr>
    </w:p>
    <w:p w14:paraId="68B4A207" w14:textId="77777777" w:rsidR="000C12E7" w:rsidRPr="00DA629D" w:rsidRDefault="000C12E7" w:rsidP="00DA629D">
      <w:pPr>
        <w:jc w:val="both"/>
        <w:rPr>
          <w:rFonts w:ascii="Arial" w:hAnsi="Arial" w:cs="Arial"/>
          <w:sz w:val="20"/>
        </w:rPr>
      </w:pPr>
      <w:r w:rsidRPr="00DA629D">
        <w:rPr>
          <w:rFonts w:ascii="Arial" w:hAnsi="Arial" w:cs="Arial"/>
          <w:sz w:val="20"/>
        </w:rPr>
        <w:t xml:space="preserve">A bejelentő személy a bejelentése megtételével egyidejűleg nyilatkozik arról, hogy a bejelentését jóhiszeműen teszi. </w:t>
      </w:r>
    </w:p>
    <w:p w14:paraId="1CBB9F8C" w14:textId="3C57C4F9" w:rsidR="000C12E7" w:rsidRPr="00DA629D" w:rsidRDefault="000C12E7" w:rsidP="00DA629D">
      <w:pPr>
        <w:jc w:val="both"/>
        <w:rPr>
          <w:rFonts w:ascii="Arial" w:hAnsi="Arial" w:cs="Arial"/>
          <w:sz w:val="20"/>
        </w:rPr>
      </w:pPr>
      <w:r w:rsidRPr="00DA629D">
        <w:rPr>
          <w:rFonts w:ascii="Arial" w:hAnsi="Arial" w:cs="Arial"/>
          <w:sz w:val="20"/>
        </w:rPr>
        <w:t>Ha a bejelentés hiánypótlásra szorul, akkor a Társaság a bejelentő személyt felkeresheti a megadott elérhetőségein (amennyiben ezek az adatok a bejelentés részét képezik) annak érdekében, hogy a bejelentés</w:t>
      </w:r>
      <w:r w:rsidR="00481C5B" w:rsidRPr="00DA629D">
        <w:rPr>
          <w:rFonts w:ascii="Arial" w:hAnsi="Arial" w:cs="Arial"/>
          <w:sz w:val="20"/>
        </w:rPr>
        <w:t xml:space="preserve"> pontosításra kerüljön, így az abban szereplő ügyet megfelelően ki lehessen vizsgálni.</w:t>
      </w:r>
      <w:r w:rsidRPr="00DA629D">
        <w:rPr>
          <w:rFonts w:ascii="Arial" w:hAnsi="Arial" w:cs="Arial"/>
          <w:sz w:val="20"/>
        </w:rPr>
        <w:t xml:space="preserve"> </w:t>
      </w:r>
    </w:p>
    <w:p w14:paraId="19D8E638" w14:textId="16577744" w:rsidR="000C12E7" w:rsidRDefault="000C12E7" w:rsidP="005C1D81">
      <w:pPr>
        <w:rPr>
          <w:rFonts w:asciiTheme="minorHAnsi" w:hAnsiTheme="minorHAnsi"/>
          <w:b/>
          <w:bCs/>
          <w:sz w:val="22"/>
          <w:szCs w:val="22"/>
          <w:u w:val="single"/>
        </w:rPr>
      </w:pPr>
    </w:p>
    <w:p w14:paraId="348722C7" w14:textId="0B635912" w:rsidR="001530EE" w:rsidRDefault="001530EE" w:rsidP="00121746">
      <w:pPr>
        <w:jc w:val="center"/>
        <w:rPr>
          <w:rFonts w:asciiTheme="minorHAnsi" w:hAnsiTheme="minorHAnsi"/>
          <w:b/>
          <w:bCs/>
          <w:sz w:val="22"/>
          <w:szCs w:val="22"/>
          <w:u w:val="single"/>
        </w:rPr>
      </w:pPr>
    </w:p>
    <w:p w14:paraId="34372DCD" w14:textId="28DCEF38" w:rsidR="00E610D0" w:rsidRPr="00DA629D" w:rsidRDefault="00E610D0" w:rsidP="00121746">
      <w:pPr>
        <w:jc w:val="center"/>
        <w:rPr>
          <w:rFonts w:ascii="Arial" w:hAnsi="Arial" w:cs="Arial"/>
          <w:b/>
          <w:bCs/>
          <w:sz w:val="22"/>
          <w:szCs w:val="22"/>
          <w:u w:val="single"/>
        </w:rPr>
      </w:pPr>
      <w:r w:rsidRPr="00DA629D">
        <w:rPr>
          <w:rFonts w:ascii="Arial" w:hAnsi="Arial" w:cs="Arial"/>
          <w:b/>
          <w:bCs/>
          <w:sz w:val="22"/>
          <w:szCs w:val="22"/>
          <w:u w:val="single"/>
        </w:rPr>
        <w:t>ADATKEZELÉSI TÁJÉKOZTATÓ</w:t>
      </w:r>
    </w:p>
    <w:p w14:paraId="4247F33E" w14:textId="5D4B7075" w:rsidR="00E610D0" w:rsidRPr="00DA629D" w:rsidRDefault="00E610D0" w:rsidP="00121746">
      <w:pPr>
        <w:jc w:val="center"/>
        <w:rPr>
          <w:rFonts w:ascii="Arial" w:hAnsi="Arial" w:cs="Arial"/>
          <w:b/>
          <w:bCs/>
          <w:sz w:val="22"/>
          <w:szCs w:val="22"/>
          <w:u w:val="single"/>
        </w:rPr>
      </w:pPr>
    </w:p>
    <w:p w14:paraId="7A8B253E" w14:textId="34C7D6C4" w:rsidR="001A5CF4" w:rsidRDefault="00E610D0" w:rsidP="00E610D0">
      <w:pPr>
        <w:jc w:val="both"/>
        <w:rPr>
          <w:rFonts w:ascii="Arial" w:hAnsi="Arial" w:cs="Arial"/>
          <w:color w:val="000000"/>
          <w:sz w:val="20"/>
        </w:rPr>
      </w:pPr>
      <w:r w:rsidRPr="00185F91">
        <w:rPr>
          <w:rFonts w:ascii="Arial" w:hAnsi="Arial" w:cs="Arial"/>
          <w:color w:val="000000"/>
          <w:sz w:val="20"/>
        </w:rPr>
        <w:t xml:space="preserve">A jelen tájékoztatót (a továbbiakban: „Tájékoztató”) az </w:t>
      </w:r>
      <w:r w:rsidRPr="008A2055">
        <w:rPr>
          <w:rFonts w:ascii="Arial" w:hAnsi="Arial" w:cs="Arial"/>
          <w:b/>
          <w:bCs/>
          <w:color w:val="000000"/>
          <w:sz w:val="20"/>
        </w:rPr>
        <w:t>INTRUM Zrt.</w:t>
      </w:r>
      <w:r w:rsidRPr="008A2055">
        <w:rPr>
          <w:rFonts w:ascii="Arial" w:hAnsi="Arial" w:cs="Arial"/>
          <w:color w:val="000000"/>
          <w:sz w:val="20"/>
        </w:rPr>
        <w:t xml:space="preserve"> (székhely: 1139 Budapest, Fiastyúk u. 4-8.; cégjegyzékszám: 01-10-044857; a továbbiakban: „Társaság”) készítette és bocsátotta ki, hogy megfelelő módon tájékoztassa</w:t>
      </w:r>
      <w:r w:rsidR="008A2055">
        <w:rPr>
          <w:rFonts w:ascii="Arial" w:hAnsi="Arial" w:cs="Arial"/>
          <w:color w:val="000000"/>
          <w:sz w:val="20"/>
        </w:rPr>
        <w:t>,</w:t>
      </w:r>
      <w:r w:rsidRPr="008A2055">
        <w:rPr>
          <w:rFonts w:ascii="Arial" w:hAnsi="Arial" w:cs="Arial"/>
          <w:color w:val="000000"/>
          <w:sz w:val="20"/>
        </w:rPr>
        <w:t xml:space="preserve"> a</w:t>
      </w:r>
      <w:r w:rsidR="008A2055">
        <w:rPr>
          <w:rFonts w:ascii="Arial" w:hAnsi="Arial" w:cs="Arial"/>
          <w:color w:val="000000"/>
          <w:sz w:val="20"/>
        </w:rPr>
        <w:t xml:space="preserve"> www.intrum.hu w</w:t>
      </w:r>
      <w:r w:rsidR="001A5CF4" w:rsidRPr="008A2055">
        <w:rPr>
          <w:rFonts w:ascii="Arial" w:hAnsi="Arial" w:cs="Arial"/>
          <w:color w:val="000000"/>
          <w:sz w:val="20"/>
        </w:rPr>
        <w:t>eboldalon keresztül</w:t>
      </w:r>
      <w:r w:rsidR="00DF5DDA">
        <w:rPr>
          <w:rFonts w:ascii="Arial" w:hAnsi="Arial" w:cs="Arial"/>
          <w:color w:val="000000"/>
          <w:sz w:val="20"/>
        </w:rPr>
        <w:t xml:space="preserve"> a </w:t>
      </w:r>
      <w:r w:rsidR="001A5CF4" w:rsidRPr="00DA629D">
        <w:rPr>
          <w:rFonts w:ascii="Arial" w:hAnsi="Arial" w:cs="Arial"/>
          <w:sz w:val="20"/>
        </w:rPr>
        <w:t>visszaélés bejelentő</w:t>
      </w:r>
      <w:r w:rsidRPr="00DA629D">
        <w:rPr>
          <w:rFonts w:ascii="Arial" w:hAnsi="Arial" w:cs="Arial"/>
          <w:sz w:val="20"/>
        </w:rPr>
        <w:t xml:space="preserve"> szolgáltatást igénybe</w:t>
      </w:r>
      <w:r w:rsidR="00CB76B3" w:rsidRPr="00DA629D">
        <w:rPr>
          <w:rFonts w:ascii="Arial" w:hAnsi="Arial" w:cs="Arial"/>
          <w:sz w:val="20"/>
        </w:rPr>
        <w:t xml:space="preserve"> vevőket</w:t>
      </w:r>
      <w:r w:rsidR="001A5CF4" w:rsidRPr="00DA629D">
        <w:rPr>
          <w:rFonts w:ascii="Arial" w:hAnsi="Arial" w:cs="Arial"/>
          <w:sz w:val="20"/>
        </w:rPr>
        <w:t xml:space="preserve"> </w:t>
      </w:r>
      <w:r w:rsidRPr="00DA629D">
        <w:rPr>
          <w:rFonts w:ascii="Arial" w:hAnsi="Arial" w:cs="Arial"/>
          <w:sz w:val="20"/>
        </w:rPr>
        <w:t>a személyes adataik kezeléséről és az őket</w:t>
      </w:r>
      <w:r w:rsidR="00CB76B3">
        <w:rPr>
          <w:rFonts w:ascii="Arial" w:hAnsi="Arial" w:cs="Arial"/>
          <w:sz w:val="20"/>
        </w:rPr>
        <w:t>,</w:t>
      </w:r>
      <w:r w:rsidRPr="00DA629D">
        <w:rPr>
          <w:rFonts w:ascii="Arial" w:hAnsi="Arial" w:cs="Arial"/>
          <w:sz w:val="20"/>
        </w:rPr>
        <w:t xml:space="preserve"> az </w:t>
      </w:r>
      <w:r w:rsidRPr="008A2055">
        <w:rPr>
          <w:rFonts w:ascii="Arial" w:hAnsi="Arial" w:cs="Arial"/>
          <w:color w:val="000000"/>
          <w:sz w:val="20"/>
        </w:rPr>
        <w:t>adatkezelés kapcsán megillető, a természetes személyeknek a személyes adatok kezelése tekintetében történő védelméről és az ilyen adatok szabad áramlásáról, valamint a 95/46/EK irányelv hatályon kívül helyezéséről szóló (EU) 2016/679 rendelet (a továbbiakban: „GDPR”) 13. cikkében foglaltak alapján.</w:t>
      </w:r>
    </w:p>
    <w:p w14:paraId="2AC5A2EE" w14:textId="7B08463F" w:rsidR="00916ED1" w:rsidRPr="00DA629D" w:rsidRDefault="00916ED1" w:rsidP="00E610D0">
      <w:pPr>
        <w:jc w:val="both"/>
        <w:rPr>
          <w:rFonts w:ascii="Arial" w:hAnsi="Arial" w:cs="Arial"/>
          <w:color w:val="000000"/>
          <w:sz w:val="20"/>
          <w:u w:val="single"/>
        </w:rPr>
      </w:pPr>
    </w:p>
    <w:p w14:paraId="077BCB29" w14:textId="48C3977F" w:rsidR="00916ED1" w:rsidRPr="00DA629D" w:rsidRDefault="00916ED1" w:rsidP="00DA629D">
      <w:pPr>
        <w:pStyle w:val="ListParagraph"/>
        <w:numPr>
          <w:ilvl w:val="0"/>
          <w:numId w:val="36"/>
        </w:numPr>
        <w:rPr>
          <w:b/>
          <w:bCs/>
          <w:sz w:val="20"/>
          <w:u w:val="single"/>
        </w:rPr>
      </w:pPr>
      <w:r w:rsidRPr="00DA629D">
        <w:rPr>
          <w:b/>
          <w:bCs/>
          <w:sz w:val="20"/>
          <w:szCs w:val="20"/>
          <w:u w:val="single"/>
        </w:rPr>
        <w:t xml:space="preserve">Az </w:t>
      </w:r>
      <w:proofErr w:type="spellStart"/>
      <w:r w:rsidRPr="00DA629D">
        <w:rPr>
          <w:b/>
          <w:bCs/>
          <w:sz w:val="20"/>
          <w:szCs w:val="20"/>
          <w:u w:val="single"/>
        </w:rPr>
        <w:t>adatkezelő</w:t>
      </w:r>
      <w:proofErr w:type="spellEnd"/>
      <w:r w:rsidRPr="00DA629D">
        <w:rPr>
          <w:b/>
          <w:bCs/>
          <w:sz w:val="20"/>
          <w:szCs w:val="20"/>
          <w:u w:val="single"/>
        </w:rPr>
        <w:t xml:space="preserve"> </w:t>
      </w:r>
      <w:proofErr w:type="spellStart"/>
      <w:r w:rsidRPr="00DA629D">
        <w:rPr>
          <w:b/>
          <w:bCs/>
          <w:sz w:val="20"/>
          <w:szCs w:val="20"/>
          <w:u w:val="single"/>
        </w:rPr>
        <w:t>adatai</w:t>
      </w:r>
      <w:proofErr w:type="spellEnd"/>
    </w:p>
    <w:p w14:paraId="2E15E0AC" w14:textId="163F0E74" w:rsidR="001A5CF4" w:rsidRDefault="001A5CF4" w:rsidP="00E610D0">
      <w:pPr>
        <w:jc w:val="both"/>
        <w:rPr>
          <w:rFonts w:ascii="Arial" w:hAnsi="Arial" w:cs="Arial"/>
          <w:color w:val="000000"/>
          <w:sz w:val="20"/>
        </w:rPr>
      </w:pPr>
    </w:p>
    <w:p w14:paraId="3458B588" w14:textId="77777777" w:rsidR="00916ED1" w:rsidRDefault="00916ED1" w:rsidP="00E610D0">
      <w:pPr>
        <w:jc w:val="both"/>
        <w:rPr>
          <w:rFonts w:ascii="Arial" w:hAnsi="Arial" w:cs="Arial"/>
          <w:color w:val="000000"/>
          <w:sz w:val="20"/>
        </w:rPr>
      </w:pPr>
      <w:r>
        <w:rPr>
          <w:rFonts w:ascii="Arial" w:hAnsi="Arial" w:cs="Arial"/>
          <w:color w:val="000000"/>
          <w:sz w:val="20"/>
        </w:rPr>
        <w:t xml:space="preserve">Cégnév: </w:t>
      </w:r>
      <w:r w:rsidRPr="00916ED1">
        <w:rPr>
          <w:rFonts w:ascii="Arial" w:hAnsi="Arial" w:cs="Arial"/>
          <w:color w:val="000000"/>
          <w:sz w:val="20"/>
        </w:rPr>
        <w:t>INTRUM Zártkörűen Működő Részvénytársaság</w:t>
      </w:r>
    </w:p>
    <w:p w14:paraId="0C1A234E" w14:textId="4D11628C" w:rsidR="00916ED1" w:rsidRDefault="00916ED1" w:rsidP="00E610D0">
      <w:pPr>
        <w:jc w:val="both"/>
        <w:rPr>
          <w:rFonts w:ascii="Arial" w:hAnsi="Arial" w:cs="Arial"/>
          <w:color w:val="000000"/>
          <w:sz w:val="20"/>
        </w:rPr>
      </w:pPr>
      <w:r>
        <w:rPr>
          <w:rFonts w:ascii="Arial" w:hAnsi="Arial" w:cs="Arial"/>
          <w:color w:val="000000"/>
          <w:sz w:val="20"/>
        </w:rPr>
        <w:t xml:space="preserve">Rövidített elnevezés: INTRUM Zrt. </w:t>
      </w:r>
    </w:p>
    <w:p w14:paraId="5773FE4A" w14:textId="77777777" w:rsidR="00916ED1" w:rsidRPr="00916ED1" w:rsidRDefault="00916ED1" w:rsidP="00916ED1">
      <w:pPr>
        <w:jc w:val="both"/>
        <w:rPr>
          <w:rFonts w:ascii="Arial" w:hAnsi="Arial" w:cs="Arial"/>
          <w:color w:val="000000"/>
          <w:sz w:val="20"/>
        </w:rPr>
      </w:pPr>
      <w:r w:rsidRPr="00916ED1">
        <w:rPr>
          <w:rFonts w:ascii="Arial" w:hAnsi="Arial" w:cs="Arial"/>
          <w:color w:val="000000"/>
          <w:sz w:val="20"/>
        </w:rPr>
        <w:t>Székhely: 1139 Budapest, Fiastyúk u. 4-8.</w:t>
      </w:r>
    </w:p>
    <w:p w14:paraId="17EF353A" w14:textId="253F3197" w:rsidR="00916ED1" w:rsidRDefault="00916ED1" w:rsidP="00916ED1">
      <w:pPr>
        <w:jc w:val="both"/>
        <w:rPr>
          <w:rFonts w:ascii="Arial" w:hAnsi="Arial" w:cs="Arial"/>
          <w:color w:val="000000"/>
          <w:sz w:val="20"/>
        </w:rPr>
      </w:pPr>
      <w:r w:rsidRPr="00916ED1">
        <w:rPr>
          <w:rFonts w:ascii="Arial" w:hAnsi="Arial" w:cs="Arial"/>
          <w:color w:val="000000"/>
          <w:sz w:val="20"/>
        </w:rPr>
        <w:t>Cégjegyzékszám: 01-10-044857 (a továbbiakban: Társaság)</w:t>
      </w:r>
    </w:p>
    <w:p w14:paraId="351E9129" w14:textId="58196C52" w:rsidR="00916ED1" w:rsidRPr="00916ED1" w:rsidRDefault="00916ED1" w:rsidP="00916ED1">
      <w:pPr>
        <w:jc w:val="both"/>
        <w:rPr>
          <w:rFonts w:ascii="Arial" w:hAnsi="Arial" w:cs="Arial"/>
          <w:color w:val="000000"/>
          <w:sz w:val="20"/>
        </w:rPr>
      </w:pPr>
      <w:r>
        <w:rPr>
          <w:rFonts w:ascii="Arial" w:hAnsi="Arial" w:cs="Arial"/>
          <w:color w:val="000000"/>
          <w:sz w:val="20"/>
        </w:rPr>
        <w:t xml:space="preserve">Adószám: </w:t>
      </w:r>
      <w:r w:rsidRPr="00656286">
        <w:rPr>
          <w:rFonts w:ascii="Arial" w:hAnsi="Arial" w:cs="Arial"/>
          <w:sz w:val="20"/>
        </w:rPr>
        <w:t>12935181-2-44</w:t>
      </w:r>
    </w:p>
    <w:p w14:paraId="0B79D004" w14:textId="2ABB5232" w:rsidR="00916ED1" w:rsidRDefault="00916ED1" w:rsidP="00916ED1">
      <w:pPr>
        <w:jc w:val="both"/>
        <w:rPr>
          <w:rFonts w:ascii="Arial" w:hAnsi="Arial" w:cs="Arial"/>
          <w:color w:val="000000"/>
          <w:sz w:val="20"/>
        </w:rPr>
      </w:pPr>
      <w:r w:rsidRPr="00656286">
        <w:rPr>
          <w:rFonts w:ascii="Arial" w:hAnsi="Arial" w:cs="Arial"/>
          <w:sz w:val="20"/>
        </w:rPr>
        <w:t xml:space="preserve">honlap cím: </w:t>
      </w:r>
      <w:hyperlink r:id="rId12" w:history="1">
        <w:r w:rsidRPr="00656286">
          <w:rPr>
            <w:rStyle w:val="Hyperlink"/>
            <w:rFonts w:ascii="Arial" w:hAnsi="Arial" w:cs="Arial"/>
            <w:bCs/>
            <w:sz w:val="20"/>
          </w:rPr>
          <w:t>www.intrum.hu</w:t>
        </w:r>
      </w:hyperlink>
    </w:p>
    <w:p w14:paraId="31D25B18" w14:textId="77777777" w:rsidR="004A687A" w:rsidRDefault="004A687A" w:rsidP="004A687A">
      <w:pPr>
        <w:pStyle w:val="BodyText"/>
        <w:ind w:right="112"/>
        <w:jc w:val="both"/>
        <w:rPr>
          <w:b/>
          <w:bCs/>
          <w:sz w:val="19"/>
          <w:szCs w:val="19"/>
          <w:lang w:val="hu-HU"/>
        </w:rPr>
      </w:pPr>
    </w:p>
    <w:p w14:paraId="400BF123" w14:textId="4FCC3B64" w:rsidR="00A7446F" w:rsidRPr="00DA629D" w:rsidRDefault="004A687A" w:rsidP="00DA629D">
      <w:pPr>
        <w:pStyle w:val="BodyText"/>
        <w:ind w:right="112"/>
        <w:jc w:val="both"/>
        <w:rPr>
          <w:b/>
          <w:bCs/>
          <w:sz w:val="20"/>
          <w:szCs w:val="20"/>
          <w:u w:val="single"/>
          <w:lang w:val="hu-HU"/>
        </w:rPr>
      </w:pPr>
      <w:r w:rsidRPr="00DA629D">
        <w:rPr>
          <w:b/>
          <w:bCs/>
          <w:sz w:val="20"/>
          <w:szCs w:val="20"/>
          <w:u w:val="single"/>
          <w:lang w:val="hu-HU"/>
        </w:rPr>
        <w:t>A</w:t>
      </w:r>
      <w:r w:rsidR="00A7446F" w:rsidRPr="00DA629D">
        <w:rPr>
          <w:b/>
          <w:bCs/>
          <w:sz w:val="20"/>
          <w:szCs w:val="20"/>
          <w:u w:val="single"/>
          <w:lang w:val="hu-HU"/>
        </w:rPr>
        <w:t>z</w:t>
      </w:r>
      <w:r w:rsidRPr="00DA629D">
        <w:rPr>
          <w:b/>
          <w:bCs/>
          <w:sz w:val="20"/>
          <w:szCs w:val="20"/>
          <w:u w:val="single"/>
          <w:lang w:val="hu-HU"/>
        </w:rPr>
        <w:t xml:space="preserve"> </w:t>
      </w:r>
      <w:r w:rsidR="00A7446F" w:rsidRPr="00DA629D">
        <w:rPr>
          <w:b/>
          <w:bCs/>
          <w:sz w:val="20"/>
          <w:szCs w:val="20"/>
          <w:u w:val="single"/>
          <w:lang w:val="hu-HU"/>
        </w:rPr>
        <w:t>adatvédelmi</w:t>
      </w:r>
      <w:r w:rsidRPr="00DA629D">
        <w:rPr>
          <w:b/>
          <w:bCs/>
          <w:sz w:val="20"/>
          <w:szCs w:val="20"/>
          <w:u w:val="single"/>
          <w:lang w:val="hu-HU"/>
        </w:rPr>
        <w:t xml:space="preserve"> </w:t>
      </w:r>
      <w:r w:rsidR="00A7446F" w:rsidRPr="00DA629D">
        <w:rPr>
          <w:b/>
          <w:bCs/>
          <w:sz w:val="20"/>
          <w:szCs w:val="20"/>
          <w:u w:val="single"/>
          <w:lang w:val="hu-HU"/>
        </w:rPr>
        <w:t>tisztségviselő</w:t>
      </w:r>
      <w:r w:rsidRPr="00DA629D">
        <w:rPr>
          <w:b/>
          <w:bCs/>
          <w:sz w:val="20"/>
          <w:szCs w:val="20"/>
          <w:u w:val="single"/>
          <w:lang w:val="hu-HU"/>
        </w:rPr>
        <w:t xml:space="preserve"> </w:t>
      </w:r>
      <w:r w:rsidR="00A7446F" w:rsidRPr="00DA629D">
        <w:rPr>
          <w:b/>
          <w:bCs/>
          <w:sz w:val="20"/>
          <w:szCs w:val="20"/>
          <w:u w:val="single"/>
          <w:lang w:val="hu-HU"/>
        </w:rPr>
        <w:t>neve</w:t>
      </w:r>
      <w:r w:rsidR="00175D48">
        <w:rPr>
          <w:b/>
          <w:bCs/>
          <w:sz w:val="20"/>
          <w:szCs w:val="20"/>
          <w:u w:val="single"/>
          <w:lang w:val="hu-HU"/>
        </w:rPr>
        <w:t xml:space="preserve"> és</w:t>
      </w:r>
      <w:r w:rsidRPr="00DA629D">
        <w:rPr>
          <w:b/>
          <w:bCs/>
          <w:sz w:val="20"/>
          <w:szCs w:val="20"/>
          <w:u w:val="single"/>
          <w:lang w:val="hu-HU"/>
        </w:rPr>
        <w:t xml:space="preserve"> </w:t>
      </w:r>
      <w:r w:rsidR="00A7446F" w:rsidRPr="00DA629D">
        <w:rPr>
          <w:b/>
          <w:bCs/>
          <w:sz w:val="20"/>
          <w:szCs w:val="20"/>
          <w:u w:val="single"/>
          <w:lang w:val="hu-HU"/>
        </w:rPr>
        <w:t>elérhetősége</w:t>
      </w:r>
    </w:p>
    <w:p w14:paraId="4776162E" w14:textId="3F81E82F" w:rsidR="004A687A" w:rsidRPr="00656286" w:rsidRDefault="004A687A" w:rsidP="00DA629D">
      <w:pPr>
        <w:rPr>
          <w:rFonts w:ascii="Arial" w:hAnsi="Arial" w:cs="Arial"/>
          <w:sz w:val="20"/>
        </w:rPr>
      </w:pPr>
      <w:r w:rsidRPr="00656286">
        <w:rPr>
          <w:rFonts w:ascii="Arial" w:hAnsi="Arial" w:cs="Arial"/>
          <w:sz w:val="20"/>
        </w:rPr>
        <w:t>A Társaság adatvédelmi tisztviselője Dr. Varga Adrienn</w:t>
      </w:r>
      <w:r w:rsidR="00A7446F">
        <w:rPr>
          <w:rFonts w:ascii="Arial" w:hAnsi="Arial" w:cs="Arial"/>
          <w:sz w:val="20"/>
        </w:rPr>
        <w:t>.</w:t>
      </w:r>
    </w:p>
    <w:p w14:paraId="183DB06A" w14:textId="77777777" w:rsidR="004A687A" w:rsidRPr="00DA629D" w:rsidRDefault="004A687A" w:rsidP="00DA629D">
      <w:pPr>
        <w:rPr>
          <w:b/>
          <w:sz w:val="20"/>
          <w:u w:val="single"/>
        </w:rPr>
      </w:pPr>
      <w:r w:rsidRPr="00DA629D">
        <w:rPr>
          <w:rFonts w:ascii="Arial" w:hAnsi="Arial" w:cs="Arial"/>
          <w:color w:val="000000"/>
          <w:sz w:val="20"/>
        </w:rPr>
        <w:t>e-mail cím: valasz@intrum.com</w:t>
      </w:r>
    </w:p>
    <w:p w14:paraId="419BCA9D" w14:textId="77777777" w:rsidR="00916ED1" w:rsidRDefault="00916ED1" w:rsidP="00916ED1">
      <w:pPr>
        <w:pStyle w:val="BodyText"/>
        <w:ind w:right="112"/>
        <w:jc w:val="both"/>
        <w:rPr>
          <w:sz w:val="20"/>
          <w:szCs w:val="20"/>
          <w:lang w:val="hu-HU"/>
        </w:rPr>
      </w:pPr>
    </w:p>
    <w:p w14:paraId="3E8E41C8" w14:textId="35CE2CDC" w:rsidR="00916ED1" w:rsidRDefault="00916ED1" w:rsidP="00DA629D">
      <w:pPr>
        <w:pStyle w:val="BodyText"/>
        <w:ind w:right="112"/>
        <w:jc w:val="both"/>
        <w:rPr>
          <w:sz w:val="20"/>
          <w:szCs w:val="20"/>
          <w:lang w:val="hu-HU"/>
        </w:rPr>
      </w:pPr>
      <w:r w:rsidRPr="00656286">
        <w:rPr>
          <w:sz w:val="20"/>
          <w:szCs w:val="20"/>
          <w:lang w:val="hu-HU"/>
        </w:rPr>
        <w:t>A Társaság a jelen tájékoztatóban meghatározott adatkezelés vonatkozásában adatkezelőnek minősül.</w:t>
      </w:r>
    </w:p>
    <w:p w14:paraId="7A0F787D" w14:textId="10B8C8F2" w:rsidR="00916ED1" w:rsidRDefault="00916ED1" w:rsidP="00E610D0">
      <w:pPr>
        <w:jc w:val="both"/>
        <w:rPr>
          <w:rFonts w:ascii="Arial" w:hAnsi="Arial" w:cs="Arial"/>
          <w:color w:val="000000"/>
          <w:sz w:val="20"/>
        </w:rPr>
      </w:pPr>
    </w:p>
    <w:p w14:paraId="07354D16" w14:textId="77777777" w:rsidR="00A7446F" w:rsidRDefault="00916ED1" w:rsidP="00A7446F">
      <w:pPr>
        <w:pStyle w:val="ListParagraph"/>
        <w:numPr>
          <w:ilvl w:val="0"/>
          <w:numId w:val="36"/>
        </w:numPr>
        <w:rPr>
          <w:b/>
          <w:bCs/>
          <w:color w:val="000000"/>
          <w:sz w:val="20"/>
          <w:u w:val="single"/>
          <w:lang w:val="hu-HU"/>
        </w:rPr>
      </w:pPr>
      <w:r w:rsidRPr="00DA629D">
        <w:rPr>
          <w:b/>
          <w:bCs/>
          <w:color w:val="000000"/>
          <w:sz w:val="20"/>
          <w:u w:val="single"/>
          <w:lang w:val="hu-HU"/>
        </w:rPr>
        <w:t xml:space="preserve">Az </w:t>
      </w:r>
      <w:r w:rsidR="00A7446F" w:rsidRPr="00DA629D">
        <w:rPr>
          <w:b/>
          <w:bCs/>
          <w:color w:val="000000"/>
          <w:sz w:val="20"/>
          <w:u w:val="single"/>
          <w:lang w:val="hu-HU"/>
        </w:rPr>
        <w:t>adatkezelés célj</w:t>
      </w:r>
      <w:r w:rsidR="00A7446F">
        <w:rPr>
          <w:b/>
          <w:bCs/>
          <w:color w:val="000000"/>
          <w:sz w:val="20"/>
          <w:u w:val="single"/>
          <w:lang w:val="hu-HU"/>
        </w:rPr>
        <w:t>a</w:t>
      </w:r>
    </w:p>
    <w:p w14:paraId="7938ABF0" w14:textId="77777777" w:rsidR="00A7446F" w:rsidRPr="00DA629D" w:rsidRDefault="00A7446F" w:rsidP="00DA629D">
      <w:pPr>
        <w:jc w:val="both"/>
        <w:rPr>
          <w:rFonts w:ascii="Arial" w:hAnsi="Arial" w:cs="Arial"/>
          <w:color w:val="000000"/>
          <w:sz w:val="20"/>
        </w:rPr>
      </w:pPr>
    </w:p>
    <w:p w14:paraId="7AEBB9E7" w14:textId="52730C8F" w:rsidR="00A7446F" w:rsidRPr="00DA629D" w:rsidRDefault="00A7446F" w:rsidP="00DA629D">
      <w:pPr>
        <w:jc w:val="both"/>
        <w:rPr>
          <w:rFonts w:ascii="Arial" w:hAnsi="Arial" w:cs="Arial"/>
          <w:color w:val="000000"/>
          <w:sz w:val="20"/>
        </w:rPr>
      </w:pPr>
      <w:r w:rsidRPr="00DA629D">
        <w:rPr>
          <w:rFonts w:ascii="Arial" w:hAnsi="Arial" w:cs="Arial"/>
          <w:color w:val="000000"/>
          <w:sz w:val="20"/>
        </w:rPr>
        <w:t>Az adatok kezelése, a panaszokról és a közérdekű bejelentésekről szóló 2013. évi CLXV. törvén</w:t>
      </w:r>
      <w:r w:rsidR="00615B73">
        <w:rPr>
          <w:rFonts w:ascii="Arial" w:hAnsi="Arial" w:cs="Arial"/>
          <w:color w:val="000000"/>
          <w:sz w:val="20"/>
        </w:rPr>
        <w:t xml:space="preserve">y </w:t>
      </w:r>
      <w:r w:rsidR="00615B73" w:rsidRPr="00615B73">
        <w:rPr>
          <w:rFonts w:ascii="Arial" w:hAnsi="Arial" w:cs="Arial"/>
          <w:color w:val="000000"/>
          <w:sz w:val="20"/>
        </w:rPr>
        <w:t xml:space="preserve"> 16. §</w:t>
      </w:r>
      <w:r w:rsidR="00615B73">
        <w:rPr>
          <w:rFonts w:ascii="Arial" w:hAnsi="Arial" w:cs="Arial"/>
          <w:color w:val="000000"/>
          <w:sz w:val="20"/>
        </w:rPr>
        <w:t xml:space="preserve"> </w:t>
      </w:r>
      <w:r w:rsidR="00175D48">
        <w:rPr>
          <w:rFonts w:ascii="Arial" w:hAnsi="Arial" w:cs="Arial"/>
          <w:color w:val="000000"/>
          <w:sz w:val="20"/>
        </w:rPr>
        <w:t>paragrafusában</w:t>
      </w:r>
      <w:r w:rsidRPr="00DA629D">
        <w:rPr>
          <w:rFonts w:ascii="Arial" w:hAnsi="Arial" w:cs="Arial"/>
          <w:color w:val="000000"/>
          <w:sz w:val="20"/>
        </w:rPr>
        <w:t xml:space="preserve"> foglaltaknak történő megfelelés érdekében, kizárólag az érintett által tett panasz, közérdekű bejelentés kivizsgálása és a bejelentés tárgyát képező magatartás orvoslása, megszüntetése céljából történik.</w:t>
      </w:r>
    </w:p>
    <w:p w14:paraId="46AF14F6" w14:textId="77777777" w:rsidR="00A7446F" w:rsidRPr="00DA629D" w:rsidRDefault="00A7446F" w:rsidP="00DA629D">
      <w:pPr>
        <w:rPr>
          <w:b/>
          <w:bCs/>
          <w:color w:val="000000"/>
          <w:sz w:val="20"/>
          <w:u w:val="single"/>
        </w:rPr>
      </w:pPr>
    </w:p>
    <w:p w14:paraId="179DF8A8" w14:textId="77777777" w:rsidR="00615F77" w:rsidRPr="00DA629D" w:rsidRDefault="00615F77" w:rsidP="00DA629D">
      <w:pPr>
        <w:rPr>
          <w:b/>
          <w:bCs/>
          <w:color w:val="000000"/>
          <w:sz w:val="20"/>
          <w:u w:val="single"/>
        </w:rPr>
      </w:pPr>
    </w:p>
    <w:p w14:paraId="7758E91E" w14:textId="2D79B77D" w:rsidR="00F352C0" w:rsidRDefault="00F352C0">
      <w:pPr>
        <w:pStyle w:val="ListParagraph"/>
        <w:numPr>
          <w:ilvl w:val="0"/>
          <w:numId w:val="36"/>
        </w:numPr>
        <w:rPr>
          <w:b/>
          <w:bCs/>
          <w:color w:val="000000"/>
          <w:sz w:val="20"/>
          <w:u w:val="single"/>
        </w:rPr>
      </w:pPr>
      <w:proofErr w:type="spellStart"/>
      <w:r>
        <w:rPr>
          <w:b/>
          <w:bCs/>
          <w:color w:val="000000"/>
          <w:sz w:val="20"/>
          <w:u w:val="single"/>
        </w:rPr>
        <w:t>Érintett</w:t>
      </w:r>
      <w:proofErr w:type="spellEnd"/>
      <w:r>
        <w:rPr>
          <w:b/>
          <w:bCs/>
          <w:color w:val="000000"/>
          <w:sz w:val="20"/>
          <w:u w:val="single"/>
        </w:rPr>
        <w:t xml:space="preserve"> </w:t>
      </w:r>
      <w:proofErr w:type="spellStart"/>
      <w:r>
        <w:rPr>
          <w:b/>
          <w:bCs/>
          <w:color w:val="000000"/>
          <w:sz w:val="20"/>
          <w:u w:val="single"/>
        </w:rPr>
        <w:t>személyes</w:t>
      </w:r>
      <w:proofErr w:type="spellEnd"/>
      <w:r>
        <w:rPr>
          <w:b/>
          <w:bCs/>
          <w:color w:val="000000"/>
          <w:sz w:val="20"/>
          <w:u w:val="single"/>
        </w:rPr>
        <w:t xml:space="preserve"> </w:t>
      </w:r>
      <w:proofErr w:type="spellStart"/>
      <w:r>
        <w:rPr>
          <w:b/>
          <w:bCs/>
          <w:color w:val="000000"/>
          <w:sz w:val="20"/>
          <w:u w:val="single"/>
        </w:rPr>
        <w:t>adatok</w:t>
      </w:r>
      <w:proofErr w:type="spellEnd"/>
    </w:p>
    <w:p w14:paraId="2A3019F9" w14:textId="771A9B63" w:rsidR="00615F77" w:rsidRPr="00DA629D" w:rsidRDefault="00615F77" w:rsidP="00DA629D">
      <w:pPr>
        <w:pStyle w:val="ListParagraph"/>
        <w:numPr>
          <w:ilvl w:val="0"/>
          <w:numId w:val="37"/>
        </w:numPr>
        <w:rPr>
          <w:color w:val="000000"/>
          <w:sz w:val="20"/>
        </w:rPr>
      </w:pPr>
      <w:r w:rsidRPr="00DA629D">
        <w:rPr>
          <w:color w:val="000000"/>
          <w:sz w:val="20"/>
        </w:rPr>
        <w:t>Név</w:t>
      </w:r>
    </w:p>
    <w:p w14:paraId="126123BA" w14:textId="77777777" w:rsidR="00615F77" w:rsidRPr="00DA629D" w:rsidRDefault="00615F77" w:rsidP="00DA629D">
      <w:pPr>
        <w:pStyle w:val="ListParagraph"/>
        <w:numPr>
          <w:ilvl w:val="0"/>
          <w:numId w:val="37"/>
        </w:numPr>
        <w:rPr>
          <w:color w:val="000000"/>
          <w:sz w:val="20"/>
        </w:rPr>
      </w:pPr>
      <w:r w:rsidRPr="00DA629D">
        <w:rPr>
          <w:color w:val="000000"/>
          <w:sz w:val="20"/>
        </w:rPr>
        <w:t>Értesítési e-mail cím</w:t>
      </w:r>
    </w:p>
    <w:p w14:paraId="33A447E0" w14:textId="77777777" w:rsidR="00615F77" w:rsidRPr="00DA629D" w:rsidRDefault="00615F77" w:rsidP="00DA629D">
      <w:pPr>
        <w:pStyle w:val="ListParagraph"/>
        <w:numPr>
          <w:ilvl w:val="0"/>
          <w:numId w:val="37"/>
        </w:numPr>
        <w:rPr>
          <w:color w:val="000000"/>
          <w:sz w:val="20"/>
        </w:rPr>
      </w:pPr>
      <w:r w:rsidRPr="00DA629D">
        <w:rPr>
          <w:color w:val="000000"/>
          <w:sz w:val="20"/>
        </w:rPr>
        <w:t>A bejelentés témája (Ügyfelekkel kapcsolatos helytelen magatartás, Vállalati tulajdon, vagyonvédelem, Hátrányos megkülönböztetés, Zaklatás, Korrupció, Egyéb)</w:t>
      </w:r>
    </w:p>
    <w:p w14:paraId="31810ED4" w14:textId="754BEB88" w:rsidR="00615F77" w:rsidRPr="00DA629D" w:rsidRDefault="00615F77" w:rsidP="00DA629D">
      <w:pPr>
        <w:pStyle w:val="ListParagraph"/>
        <w:numPr>
          <w:ilvl w:val="0"/>
          <w:numId w:val="37"/>
        </w:numPr>
        <w:rPr>
          <w:color w:val="000000"/>
          <w:sz w:val="20"/>
        </w:rPr>
      </w:pPr>
      <w:r w:rsidRPr="00DA629D">
        <w:rPr>
          <w:color w:val="000000"/>
          <w:sz w:val="20"/>
        </w:rPr>
        <w:t>A bejelentő kapcsolatának jellege a Társasággal (Ügyfél, Beszállító vagy egyéb partner, Személyes felkereső, Tender résztvevő, Egyéb)</w:t>
      </w:r>
    </w:p>
    <w:p w14:paraId="7C97A81B" w14:textId="0CA2862F" w:rsidR="00175D48" w:rsidRPr="00DA629D" w:rsidRDefault="00175D48" w:rsidP="00DA629D">
      <w:pPr>
        <w:pStyle w:val="ListParagraph"/>
        <w:numPr>
          <w:ilvl w:val="0"/>
          <w:numId w:val="37"/>
        </w:numPr>
        <w:rPr>
          <w:rFonts w:ascii="Times New Roman" w:eastAsia="Times New Roman" w:hAnsi="Times New Roman" w:cs="Times New Roman"/>
          <w:color w:val="000000"/>
          <w:sz w:val="20"/>
          <w:szCs w:val="20"/>
          <w:lang w:val="hu-HU" w:eastAsia="hu-HU"/>
        </w:rPr>
      </w:pPr>
      <w:r w:rsidRPr="00DA629D">
        <w:rPr>
          <w:color w:val="000000"/>
          <w:sz w:val="20"/>
        </w:rPr>
        <w:t>A bejelentés tartalma</w:t>
      </w:r>
    </w:p>
    <w:p w14:paraId="2C61047F" w14:textId="530E8C2A" w:rsidR="00F352C0" w:rsidRDefault="00F352C0" w:rsidP="00F352C0">
      <w:pPr>
        <w:rPr>
          <w:b/>
          <w:bCs/>
          <w:color w:val="000000"/>
          <w:sz w:val="20"/>
          <w:u w:val="single"/>
        </w:rPr>
      </w:pPr>
    </w:p>
    <w:p w14:paraId="4B145077" w14:textId="5323F816" w:rsidR="00F352C0" w:rsidRDefault="00F352C0">
      <w:pPr>
        <w:rPr>
          <w:b/>
          <w:bCs/>
          <w:color w:val="000000"/>
          <w:sz w:val="20"/>
          <w:u w:val="single"/>
        </w:rPr>
      </w:pPr>
    </w:p>
    <w:p w14:paraId="25F14241" w14:textId="33877E6C" w:rsidR="00175D48" w:rsidRDefault="00175D48">
      <w:pPr>
        <w:rPr>
          <w:b/>
          <w:bCs/>
          <w:color w:val="000000"/>
          <w:sz w:val="20"/>
          <w:u w:val="single"/>
        </w:rPr>
      </w:pPr>
    </w:p>
    <w:p w14:paraId="7009C1A9" w14:textId="7D5CB0AC" w:rsidR="00175D48" w:rsidRDefault="00175D48" w:rsidP="00DA629D">
      <w:pPr>
        <w:rPr>
          <w:b/>
          <w:bCs/>
          <w:color w:val="000000"/>
          <w:sz w:val="20"/>
          <w:u w:val="single"/>
        </w:rPr>
      </w:pPr>
    </w:p>
    <w:p w14:paraId="67F2ABF8" w14:textId="77777777" w:rsidR="00DA629D" w:rsidRDefault="00DA629D">
      <w:pPr>
        <w:rPr>
          <w:b/>
          <w:bCs/>
          <w:color w:val="000000"/>
          <w:sz w:val="20"/>
          <w:u w:val="single"/>
        </w:rPr>
      </w:pPr>
    </w:p>
    <w:p w14:paraId="4E5A1F70" w14:textId="77777777" w:rsidR="00175D48" w:rsidRPr="00DA629D" w:rsidRDefault="00175D48" w:rsidP="00DA629D">
      <w:pPr>
        <w:rPr>
          <w:b/>
          <w:bCs/>
          <w:color w:val="000000"/>
          <w:sz w:val="20"/>
          <w:u w:val="single"/>
        </w:rPr>
      </w:pPr>
    </w:p>
    <w:p w14:paraId="2F349F0F" w14:textId="095BE6A0" w:rsidR="00F352C0" w:rsidRDefault="00F352C0" w:rsidP="00F352C0">
      <w:pPr>
        <w:pStyle w:val="ListParagraph"/>
        <w:numPr>
          <w:ilvl w:val="0"/>
          <w:numId w:val="36"/>
        </w:numPr>
        <w:rPr>
          <w:b/>
          <w:bCs/>
          <w:color w:val="000000"/>
          <w:sz w:val="20"/>
          <w:u w:val="single"/>
        </w:rPr>
      </w:pPr>
      <w:r>
        <w:rPr>
          <w:b/>
          <w:bCs/>
          <w:color w:val="000000"/>
          <w:sz w:val="20"/>
          <w:u w:val="single"/>
        </w:rPr>
        <w:lastRenderedPageBreak/>
        <w:t xml:space="preserve">Az </w:t>
      </w:r>
      <w:proofErr w:type="spellStart"/>
      <w:r>
        <w:rPr>
          <w:b/>
          <w:bCs/>
          <w:color w:val="000000"/>
          <w:sz w:val="20"/>
          <w:u w:val="single"/>
        </w:rPr>
        <w:t>adatkezelés</w:t>
      </w:r>
      <w:proofErr w:type="spellEnd"/>
      <w:r>
        <w:rPr>
          <w:b/>
          <w:bCs/>
          <w:color w:val="000000"/>
          <w:sz w:val="20"/>
          <w:u w:val="single"/>
        </w:rPr>
        <w:t xml:space="preserve"> </w:t>
      </w:r>
      <w:proofErr w:type="spellStart"/>
      <w:r>
        <w:rPr>
          <w:b/>
          <w:bCs/>
          <w:color w:val="000000"/>
          <w:sz w:val="20"/>
          <w:u w:val="single"/>
        </w:rPr>
        <w:t>időtartama</w:t>
      </w:r>
      <w:proofErr w:type="spellEnd"/>
    </w:p>
    <w:p w14:paraId="529DD27E" w14:textId="77777777" w:rsidR="00F05447" w:rsidRDefault="00F05447" w:rsidP="00F05447">
      <w:pPr>
        <w:rPr>
          <w:rFonts w:ascii="Arial" w:hAnsi="Arial" w:cs="Arial"/>
          <w:color w:val="000000"/>
          <w:sz w:val="20"/>
        </w:rPr>
      </w:pPr>
    </w:p>
    <w:p w14:paraId="6054D7FA" w14:textId="61D9D73D" w:rsidR="00F05447" w:rsidRPr="00DA629D" w:rsidRDefault="00175D48" w:rsidP="00DA629D">
      <w:pPr>
        <w:jc w:val="both"/>
        <w:rPr>
          <w:rFonts w:ascii="Arial" w:hAnsi="Arial" w:cs="Arial"/>
          <w:color w:val="000000"/>
          <w:sz w:val="20"/>
        </w:rPr>
      </w:pPr>
      <w:r>
        <w:rPr>
          <w:rFonts w:ascii="Arial" w:hAnsi="Arial" w:cs="Arial"/>
          <w:color w:val="000000"/>
          <w:sz w:val="20"/>
        </w:rPr>
        <w:t>A</w:t>
      </w:r>
      <w:r w:rsidRPr="003A7F8D">
        <w:rPr>
          <w:rFonts w:ascii="Arial" w:hAnsi="Arial" w:cs="Arial"/>
          <w:color w:val="000000"/>
          <w:sz w:val="20"/>
        </w:rPr>
        <w:t xml:space="preserve"> panaszokról és a közérdekű bejelentésekről szóló 2013. évi CLXV. törvén</w:t>
      </w:r>
      <w:r>
        <w:rPr>
          <w:rFonts w:ascii="Arial" w:hAnsi="Arial" w:cs="Arial"/>
          <w:color w:val="000000"/>
          <w:sz w:val="20"/>
        </w:rPr>
        <w:t>y</w:t>
      </w:r>
      <w:r>
        <w:rPr>
          <w:rFonts w:ascii="Arial" w:hAnsi="Arial" w:cs="Arial"/>
          <w:color w:val="000000"/>
          <w:sz w:val="20"/>
        </w:rPr>
        <w:t>nek megfelelően, ha</w:t>
      </w:r>
      <w:r w:rsidR="00F05447" w:rsidRPr="00DA629D">
        <w:rPr>
          <w:rFonts w:ascii="Arial" w:hAnsi="Arial" w:cs="Arial"/>
          <w:color w:val="000000"/>
          <w:sz w:val="20"/>
        </w:rPr>
        <w:t xml:space="preserve"> a vizsgálat alapján a bejelentés nem megalapozott vagy további intézkedés megtétele nem szükséges, a bejelentésre vonatkozó</w:t>
      </w:r>
      <w:r w:rsidR="00A46966">
        <w:rPr>
          <w:rFonts w:ascii="Arial" w:hAnsi="Arial" w:cs="Arial"/>
          <w:color w:val="000000"/>
          <w:sz w:val="20"/>
        </w:rPr>
        <w:t>, a bejelentés során megadott</w:t>
      </w:r>
      <w:r w:rsidR="00F05447" w:rsidRPr="00DA629D">
        <w:rPr>
          <w:rFonts w:ascii="Arial" w:hAnsi="Arial" w:cs="Arial"/>
          <w:color w:val="000000"/>
          <w:sz w:val="20"/>
        </w:rPr>
        <w:t xml:space="preserve"> adatokat a vizsgálat befejezését követő </w:t>
      </w:r>
      <w:r w:rsidR="00F05447" w:rsidRPr="00DA629D">
        <w:rPr>
          <w:rFonts w:ascii="Arial" w:hAnsi="Arial" w:cs="Arial"/>
          <w:b/>
          <w:bCs/>
          <w:color w:val="000000"/>
          <w:sz w:val="20"/>
        </w:rPr>
        <w:t>60 napon belül</w:t>
      </w:r>
      <w:r w:rsidR="00F05447" w:rsidRPr="00DA629D">
        <w:rPr>
          <w:rFonts w:ascii="Arial" w:hAnsi="Arial" w:cs="Arial"/>
          <w:color w:val="000000"/>
          <w:sz w:val="20"/>
        </w:rPr>
        <w:t xml:space="preserve"> a Társaság törli. </w:t>
      </w:r>
      <w:r w:rsidR="00F05447">
        <w:rPr>
          <w:rFonts w:ascii="Arial" w:hAnsi="Arial" w:cs="Arial"/>
          <w:sz w:val="20"/>
        </w:rPr>
        <w:t xml:space="preserve">Abban az esetben, ha </w:t>
      </w:r>
      <w:r w:rsidR="00F05447" w:rsidRPr="00DA629D">
        <w:rPr>
          <w:rFonts w:ascii="Arial" w:hAnsi="Arial" w:cs="Arial"/>
          <w:sz w:val="20"/>
        </w:rPr>
        <w:t>a vizsgálat alapján intézkedés megtételére kerül sor</w:t>
      </w:r>
      <w:r w:rsidR="00F05447">
        <w:rPr>
          <w:rFonts w:ascii="Arial" w:hAnsi="Arial" w:cs="Arial"/>
          <w:sz w:val="20"/>
        </w:rPr>
        <w:t xml:space="preserve"> </w:t>
      </w:r>
      <w:r w:rsidR="004A687A">
        <w:rPr>
          <w:rFonts w:ascii="Arial" w:hAnsi="Arial" w:cs="Arial"/>
          <w:sz w:val="20"/>
        </w:rPr>
        <w:t>(</w:t>
      </w:r>
      <w:r w:rsidR="00F05447">
        <w:rPr>
          <w:rFonts w:ascii="Arial" w:hAnsi="Arial" w:cs="Arial"/>
          <w:sz w:val="20"/>
        </w:rPr>
        <w:t xml:space="preserve">a </w:t>
      </w:r>
      <w:r w:rsidR="00F05447" w:rsidRPr="00DA629D">
        <w:rPr>
          <w:rFonts w:ascii="Arial" w:hAnsi="Arial" w:cs="Arial"/>
          <w:sz w:val="20"/>
        </w:rPr>
        <w:t>bejelentő személlyel szemben jogi eljárás</w:t>
      </w:r>
      <w:r w:rsidR="00F75868">
        <w:rPr>
          <w:rFonts w:ascii="Arial" w:hAnsi="Arial" w:cs="Arial"/>
          <w:sz w:val="20"/>
        </w:rPr>
        <w:t xml:space="preserve">, </w:t>
      </w:r>
      <w:r w:rsidR="00F05447" w:rsidRPr="00DA629D">
        <w:rPr>
          <w:rFonts w:ascii="Arial" w:hAnsi="Arial" w:cs="Arial"/>
          <w:sz w:val="20"/>
        </w:rPr>
        <w:t xml:space="preserve">vagy fegyelmi intézkedés </w:t>
      </w:r>
      <w:r w:rsidR="00F05447">
        <w:rPr>
          <w:rFonts w:ascii="Arial" w:hAnsi="Arial" w:cs="Arial"/>
          <w:sz w:val="20"/>
        </w:rPr>
        <w:t>foganatosítása egyaránt), akkor</w:t>
      </w:r>
      <w:r w:rsidR="00F05447" w:rsidRPr="00DA629D">
        <w:rPr>
          <w:rFonts w:ascii="Arial" w:hAnsi="Arial" w:cs="Arial"/>
          <w:sz w:val="20"/>
        </w:rPr>
        <w:t xml:space="preserve"> a bejelentésre vonatkozó adatokat </w:t>
      </w:r>
      <w:r w:rsidR="00F05447">
        <w:rPr>
          <w:rFonts w:ascii="Arial" w:hAnsi="Arial" w:cs="Arial"/>
          <w:sz w:val="20"/>
        </w:rPr>
        <w:t>a Társaság l</w:t>
      </w:r>
      <w:r w:rsidR="00F05447" w:rsidRPr="00DA629D">
        <w:rPr>
          <w:rFonts w:ascii="Arial" w:hAnsi="Arial" w:cs="Arial"/>
          <w:sz w:val="20"/>
        </w:rPr>
        <w:t xml:space="preserve">egfeljebb a bejelentés alapján indított </w:t>
      </w:r>
      <w:r w:rsidR="00F05447" w:rsidRPr="00DA629D">
        <w:rPr>
          <w:rFonts w:ascii="Arial" w:hAnsi="Arial" w:cs="Arial"/>
          <w:b/>
          <w:bCs/>
          <w:sz w:val="20"/>
        </w:rPr>
        <w:t>eljárások jogerős lezárásáig kezeli.</w:t>
      </w:r>
    </w:p>
    <w:p w14:paraId="08F8C695" w14:textId="77777777" w:rsidR="00615F77" w:rsidRPr="00DA629D" w:rsidRDefault="00615F77" w:rsidP="00DA629D">
      <w:pPr>
        <w:rPr>
          <w:b/>
          <w:bCs/>
          <w:color w:val="000000"/>
          <w:sz w:val="20"/>
          <w:u w:val="single"/>
        </w:rPr>
      </w:pPr>
    </w:p>
    <w:p w14:paraId="51C37584" w14:textId="5A114A6E" w:rsidR="00615F77" w:rsidRDefault="00615F77" w:rsidP="00615F77">
      <w:pPr>
        <w:pStyle w:val="ListParagraph"/>
        <w:numPr>
          <w:ilvl w:val="0"/>
          <w:numId w:val="36"/>
        </w:numPr>
        <w:jc w:val="left"/>
        <w:rPr>
          <w:b/>
          <w:bCs/>
          <w:color w:val="000000"/>
          <w:sz w:val="20"/>
          <w:u w:val="single"/>
        </w:rPr>
      </w:pPr>
      <w:r>
        <w:rPr>
          <w:b/>
          <w:bCs/>
          <w:color w:val="000000"/>
          <w:sz w:val="20"/>
          <w:u w:val="single"/>
        </w:rPr>
        <w:t xml:space="preserve">Az </w:t>
      </w:r>
      <w:proofErr w:type="spellStart"/>
      <w:r>
        <w:rPr>
          <w:b/>
          <w:bCs/>
          <w:color w:val="000000"/>
          <w:sz w:val="20"/>
          <w:u w:val="single"/>
        </w:rPr>
        <w:t>adatkezelés</w:t>
      </w:r>
      <w:proofErr w:type="spellEnd"/>
      <w:r>
        <w:rPr>
          <w:b/>
          <w:bCs/>
          <w:color w:val="000000"/>
          <w:sz w:val="20"/>
          <w:u w:val="single"/>
        </w:rPr>
        <w:t xml:space="preserve"> </w:t>
      </w:r>
      <w:proofErr w:type="spellStart"/>
      <w:r>
        <w:rPr>
          <w:b/>
          <w:bCs/>
          <w:color w:val="000000"/>
          <w:sz w:val="20"/>
          <w:u w:val="single"/>
        </w:rPr>
        <w:t>jogalapja</w:t>
      </w:r>
      <w:proofErr w:type="spellEnd"/>
    </w:p>
    <w:p w14:paraId="64613A1F" w14:textId="77777777" w:rsidR="004A687A" w:rsidRPr="00DA629D" w:rsidRDefault="004A687A" w:rsidP="00DA629D">
      <w:pPr>
        <w:ind w:left="360"/>
        <w:rPr>
          <w:b/>
          <w:bCs/>
          <w:color w:val="000000"/>
          <w:sz w:val="20"/>
          <w:u w:val="single"/>
        </w:rPr>
      </w:pPr>
    </w:p>
    <w:p w14:paraId="5A354805" w14:textId="4918DE34" w:rsidR="004A687A" w:rsidRPr="00DA629D" w:rsidRDefault="004A687A" w:rsidP="00DA629D">
      <w:pPr>
        <w:rPr>
          <w:b/>
          <w:bCs/>
          <w:color w:val="000000"/>
          <w:sz w:val="20"/>
          <w:u w:val="single"/>
        </w:rPr>
      </w:pPr>
      <w:r w:rsidRPr="00615F77">
        <w:rPr>
          <w:rFonts w:ascii="Arial" w:hAnsi="Arial" w:cs="Arial"/>
          <w:color w:val="000000"/>
          <w:sz w:val="20"/>
          <w:lang w:eastAsia="en-US"/>
        </w:rPr>
        <w:t>A GPDR 6. cikk (1) bekezdés c) pontja szerinti jogi kötelezettség teljesítése</w:t>
      </w:r>
      <w:r>
        <w:rPr>
          <w:rFonts w:ascii="Arial" w:hAnsi="Arial" w:cs="Arial"/>
          <w:color w:val="000000"/>
          <w:sz w:val="20"/>
          <w:lang w:eastAsia="en-US"/>
        </w:rPr>
        <w:t>.</w:t>
      </w:r>
    </w:p>
    <w:p w14:paraId="7020F335" w14:textId="77777777" w:rsidR="004A687A" w:rsidRPr="00DA629D" w:rsidRDefault="004A687A" w:rsidP="00DA629D">
      <w:pPr>
        <w:rPr>
          <w:b/>
          <w:bCs/>
          <w:color w:val="000000"/>
          <w:sz w:val="20"/>
          <w:u w:val="single"/>
        </w:rPr>
      </w:pPr>
    </w:p>
    <w:p w14:paraId="7253E6F0" w14:textId="1301D946" w:rsidR="00615F77" w:rsidRPr="00DA629D" w:rsidRDefault="004A687A" w:rsidP="00DA629D">
      <w:pPr>
        <w:pStyle w:val="ListParagraph"/>
        <w:numPr>
          <w:ilvl w:val="0"/>
          <w:numId w:val="36"/>
        </w:numPr>
        <w:jc w:val="left"/>
        <w:rPr>
          <w:b/>
          <w:bCs/>
          <w:color w:val="000000"/>
          <w:sz w:val="20"/>
          <w:u w:val="single"/>
        </w:rPr>
      </w:pPr>
      <w:proofErr w:type="spellStart"/>
      <w:r>
        <w:rPr>
          <w:b/>
          <w:bCs/>
          <w:color w:val="000000"/>
          <w:sz w:val="20"/>
          <w:u w:val="single"/>
        </w:rPr>
        <w:t>Hozzáférésre</w:t>
      </w:r>
      <w:proofErr w:type="spellEnd"/>
      <w:r>
        <w:rPr>
          <w:b/>
          <w:bCs/>
          <w:color w:val="000000"/>
          <w:sz w:val="20"/>
          <w:u w:val="single"/>
        </w:rPr>
        <w:t xml:space="preserve"> </w:t>
      </w:r>
      <w:proofErr w:type="spellStart"/>
      <w:r>
        <w:rPr>
          <w:b/>
          <w:bCs/>
          <w:color w:val="000000"/>
          <w:sz w:val="20"/>
          <w:u w:val="single"/>
        </w:rPr>
        <w:t>jogosultak</w:t>
      </w:r>
      <w:proofErr w:type="spellEnd"/>
    </w:p>
    <w:p w14:paraId="22640D2D" w14:textId="77777777" w:rsidR="00916ED1" w:rsidRDefault="00916ED1" w:rsidP="001A5CF4">
      <w:pPr>
        <w:pStyle w:val="xxxmsonormal"/>
        <w:jc w:val="both"/>
        <w:rPr>
          <w:rFonts w:ascii="Arial" w:eastAsia="Times New Roman" w:hAnsi="Arial" w:cs="Arial"/>
          <w:color w:val="000000"/>
          <w:sz w:val="20"/>
          <w:szCs w:val="20"/>
          <w:lang w:val="hu-HU" w:eastAsia="en-US"/>
        </w:rPr>
      </w:pPr>
    </w:p>
    <w:p w14:paraId="3AE8B8C1" w14:textId="1963D46A" w:rsidR="00F75868" w:rsidRDefault="001A5CF4" w:rsidP="001A5CF4">
      <w:pPr>
        <w:pStyle w:val="xxxmsonormal"/>
        <w:jc w:val="both"/>
        <w:rPr>
          <w:rFonts w:ascii="Arial" w:eastAsia="Times New Roman" w:hAnsi="Arial" w:cs="Arial"/>
          <w:color w:val="000000"/>
          <w:sz w:val="20"/>
          <w:szCs w:val="20"/>
          <w:lang w:val="hu-HU" w:eastAsia="en-US"/>
        </w:rPr>
      </w:pPr>
      <w:r w:rsidRPr="00185F91">
        <w:rPr>
          <w:rFonts w:ascii="Arial" w:eastAsia="Times New Roman" w:hAnsi="Arial" w:cs="Arial"/>
          <w:color w:val="000000"/>
          <w:sz w:val="20"/>
          <w:szCs w:val="20"/>
          <w:lang w:val="hu-HU" w:eastAsia="en-US"/>
        </w:rPr>
        <w:t>Az adatkezelő az érintett</w:t>
      </w:r>
      <w:r w:rsidR="00CB76B3">
        <w:rPr>
          <w:rFonts w:ascii="Arial" w:eastAsia="Times New Roman" w:hAnsi="Arial" w:cs="Arial"/>
          <w:color w:val="000000"/>
          <w:sz w:val="20"/>
          <w:szCs w:val="20"/>
          <w:lang w:val="hu-HU" w:eastAsia="en-US"/>
        </w:rPr>
        <w:t xml:space="preserve"> által, a bejelentés során megadott</w:t>
      </w:r>
      <w:r w:rsidRPr="00185F91">
        <w:rPr>
          <w:rFonts w:ascii="Arial" w:eastAsia="Times New Roman" w:hAnsi="Arial" w:cs="Arial"/>
          <w:color w:val="000000"/>
          <w:sz w:val="20"/>
          <w:szCs w:val="20"/>
          <w:lang w:val="hu-HU" w:eastAsia="en-US"/>
        </w:rPr>
        <w:t xml:space="preserve"> személyes adatai</w:t>
      </w:r>
      <w:r w:rsidR="00CB76B3">
        <w:rPr>
          <w:rFonts w:ascii="Arial" w:eastAsia="Times New Roman" w:hAnsi="Arial" w:cs="Arial"/>
          <w:color w:val="000000"/>
          <w:sz w:val="20"/>
          <w:szCs w:val="20"/>
          <w:lang w:val="hu-HU" w:eastAsia="en-US"/>
        </w:rPr>
        <w:t xml:space="preserve">hoz </w:t>
      </w:r>
      <w:r w:rsidRPr="00185F91">
        <w:rPr>
          <w:rFonts w:ascii="Arial" w:eastAsia="Times New Roman" w:hAnsi="Arial" w:cs="Arial"/>
          <w:color w:val="000000"/>
          <w:sz w:val="20"/>
          <w:szCs w:val="20"/>
          <w:lang w:val="hu-HU" w:eastAsia="en-US"/>
        </w:rPr>
        <w:t>a Compliance Igazgató</w:t>
      </w:r>
      <w:r w:rsidR="00CB76B3">
        <w:rPr>
          <w:rFonts w:ascii="Arial" w:eastAsia="Times New Roman" w:hAnsi="Arial" w:cs="Arial"/>
          <w:color w:val="000000"/>
          <w:sz w:val="20"/>
          <w:szCs w:val="20"/>
          <w:lang w:val="hu-HU" w:eastAsia="en-US"/>
        </w:rPr>
        <w:t>, vagy az általa kijelölt Compliance munkatárs</w:t>
      </w:r>
      <w:r w:rsidRPr="00185F91">
        <w:rPr>
          <w:rFonts w:ascii="Arial" w:eastAsia="Times New Roman" w:hAnsi="Arial" w:cs="Arial"/>
          <w:color w:val="000000"/>
          <w:sz w:val="20"/>
          <w:szCs w:val="20"/>
          <w:lang w:val="hu-HU" w:eastAsia="en-US"/>
        </w:rPr>
        <w:t xml:space="preserve">, </w:t>
      </w:r>
      <w:r w:rsidR="00071928">
        <w:rPr>
          <w:rFonts w:ascii="Arial" w:eastAsia="Times New Roman" w:hAnsi="Arial" w:cs="Arial"/>
          <w:color w:val="000000"/>
          <w:sz w:val="20"/>
          <w:szCs w:val="20"/>
          <w:lang w:val="hu-HU" w:eastAsia="en-US"/>
        </w:rPr>
        <w:t xml:space="preserve">abban az esetben </w:t>
      </w:r>
      <w:r w:rsidR="00F75868">
        <w:rPr>
          <w:rFonts w:ascii="Arial" w:eastAsia="Times New Roman" w:hAnsi="Arial" w:cs="Arial"/>
          <w:color w:val="000000"/>
          <w:sz w:val="20"/>
          <w:szCs w:val="20"/>
          <w:lang w:val="hu-HU" w:eastAsia="en-US"/>
        </w:rPr>
        <w:t xml:space="preserve">pedig, </w:t>
      </w:r>
      <w:r w:rsidR="00071928">
        <w:rPr>
          <w:rFonts w:ascii="Arial" w:eastAsia="Times New Roman" w:hAnsi="Arial" w:cs="Arial"/>
          <w:color w:val="000000"/>
          <w:sz w:val="20"/>
          <w:szCs w:val="20"/>
          <w:lang w:val="hu-HU" w:eastAsia="en-US"/>
        </w:rPr>
        <w:t>ha a bejelentő</w:t>
      </w:r>
      <w:r w:rsidR="005902CF">
        <w:rPr>
          <w:rFonts w:ascii="Arial" w:eastAsia="Times New Roman" w:hAnsi="Arial" w:cs="Arial"/>
          <w:color w:val="000000"/>
          <w:sz w:val="20"/>
          <w:szCs w:val="20"/>
          <w:lang w:val="hu-HU" w:eastAsia="en-US"/>
        </w:rPr>
        <w:t xml:space="preserve"> a Társaság</w:t>
      </w:r>
      <w:r w:rsidR="00071928">
        <w:rPr>
          <w:rFonts w:ascii="Arial" w:eastAsia="Times New Roman" w:hAnsi="Arial" w:cs="Arial"/>
          <w:color w:val="000000"/>
          <w:sz w:val="20"/>
          <w:szCs w:val="20"/>
          <w:lang w:val="hu-HU" w:eastAsia="en-US"/>
        </w:rPr>
        <w:t xml:space="preserve"> munkavállaló</w:t>
      </w:r>
      <w:r w:rsidR="005902CF">
        <w:rPr>
          <w:rFonts w:ascii="Arial" w:eastAsia="Times New Roman" w:hAnsi="Arial" w:cs="Arial"/>
          <w:color w:val="000000"/>
          <w:sz w:val="20"/>
          <w:szCs w:val="20"/>
          <w:lang w:val="hu-HU" w:eastAsia="en-US"/>
        </w:rPr>
        <w:t>ja</w:t>
      </w:r>
      <w:r w:rsidR="00071928">
        <w:rPr>
          <w:rFonts w:ascii="Arial" w:eastAsia="Times New Roman" w:hAnsi="Arial" w:cs="Arial"/>
          <w:color w:val="000000"/>
          <w:sz w:val="20"/>
          <w:szCs w:val="20"/>
          <w:lang w:val="hu-HU" w:eastAsia="en-US"/>
        </w:rPr>
        <w:t>, úgy a</w:t>
      </w:r>
      <w:r w:rsidRPr="00185F91">
        <w:rPr>
          <w:rFonts w:ascii="Arial" w:eastAsia="Times New Roman" w:hAnsi="Arial" w:cs="Arial"/>
          <w:color w:val="000000"/>
          <w:sz w:val="20"/>
          <w:szCs w:val="20"/>
          <w:lang w:val="hu-HU" w:eastAsia="en-US"/>
        </w:rPr>
        <w:t xml:space="preserve"> HR </w:t>
      </w:r>
      <w:r w:rsidR="00CB76B3">
        <w:rPr>
          <w:rFonts w:ascii="Arial" w:eastAsia="Times New Roman" w:hAnsi="Arial" w:cs="Arial"/>
          <w:color w:val="000000"/>
          <w:sz w:val="20"/>
          <w:szCs w:val="20"/>
          <w:lang w:val="hu-HU" w:eastAsia="en-US"/>
        </w:rPr>
        <w:t xml:space="preserve">Igazgató, illetve </w:t>
      </w:r>
      <w:r w:rsidR="00CB76B3" w:rsidRPr="00656286">
        <w:rPr>
          <w:rFonts w:ascii="Arial" w:eastAsia="Times New Roman" w:hAnsi="Arial" w:cs="Arial"/>
          <w:color w:val="000000"/>
          <w:sz w:val="20"/>
          <w:szCs w:val="20"/>
          <w:lang w:val="hu-HU" w:eastAsia="en-US"/>
        </w:rPr>
        <w:t xml:space="preserve">az érintett </w:t>
      </w:r>
      <w:r w:rsidR="005D6E3C">
        <w:rPr>
          <w:rFonts w:ascii="Arial" w:eastAsia="Times New Roman" w:hAnsi="Arial" w:cs="Arial"/>
          <w:color w:val="000000"/>
          <w:sz w:val="20"/>
          <w:szCs w:val="20"/>
          <w:lang w:val="hu-HU" w:eastAsia="en-US"/>
        </w:rPr>
        <w:t>illetékes vezetői</w:t>
      </w:r>
      <w:r w:rsidR="00CB76B3">
        <w:rPr>
          <w:rFonts w:ascii="Arial" w:eastAsia="Times New Roman" w:hAnsi="Arial" w:cs="Arial"/>
          <w:color w:val="000000"/>
          <w:sz w:val="20"/>
          <w:szCs w:val="20"/>
          <w:lang w:val="hu-HU" w:eastAsia="en-US"/>
        </w:rPr>
        <w:t xml:space="preserve"> fér</w:t>
      </w:r>
      <w:r w:rsidR="00663C4A">
        <w:rPr>
          <w:rFonts w:ascii="Arial" w:eastAsia="Times New Roman" w:hAnsi="Arial" w:cs="Arial"/>
          <w:color w:val="000000"/>
          <w:sz w:val="20"/>
          <w:szCs w:val="20"/>
          <w:lang w:val="hu-HU" w:eastAsia="en-US"/>
        </w:rPr>
        <w:t>het</w:t>
      </w:r>
      <w:r w:rsidR="005D6E3C">
        <w:rPr>
          <w:rFonts w:ascii="Arial" w:eastAsia="Times New Roman" w:hAnsi="Arial" w:cs="Arial"/>
          <w:color w:val="000000"/>
          <w:sz w:val="20"/>
          <w:szCs w:val="20"/>
          <w:lang w:val="hu-HU" w:eastAsia="en-US"/>
        </w:rPr>
        <w:t>nek</w:t>
      </w:r>
      <w:r w:rsidR="00CB76B3">
        <w:rPr>
          <w:rFonts w:ascii="Arial" w:eastAsia="Times New Roman" w:hAnsi="Arial" w:cs="Arial"/>
          <w:color w:val="000000"/>
          <w:sz w:val="20"/>
          <w:szCs w:val="20"/>
          <w:lang w:val="hu-HU" w:eastAsia="en-US"/>
        </w:rPr>
        <w:t xml:space="preserve"> hozzá</w:t>
      </w:r>
      <w:r w:rsidR="00F75868">
        <w:rPr>
          <w:rFonts w:ascii="Arial" w:eastAsia="Times New Roman" w:hAnsi="Arial" w:cs="Arial"/>
          <w:color w:val="000000"/>
          <w:sz w:val="20"/>
          <w:szCs w:val="20"/>
          <w:lang w:val="hu-HU" w:eastAsia="en-US"/>
        </w:rPr>
        <w:t>.</w:t>
      </w:r>
    </w:p>
    <w:p w14:paraId="31BE718C" w14:textId="3DADA9A3" w:rsidR="001A5CF4" w:rsidRPr="00185F91" w:rsidRDefault="001A5CF4" w:rsidP="001A5CF4">
      <w:pPr>
        <w:pStyle w:val="xxxmsonormal"/>
        <w:jc w:val="both"/>
        <w:rPr>
          <w:rFonts w:ascii="Arial" w:eastAsia="Times New Roman" w:hAnsi="Arial" w:cs="Arial"/>
          <w:color w:val="000000"/>
          <w:sz w:val="20"/>
          <w:szCs w:val="20"/>
          <w:lang w:val="hu-HU" w:eastAsia="en-US"/>
        </w:rPr>
      </w:pPr>
      <w:r w:rsidRPr="00185F91">
        <w:rPr>
          <w:rFonts w:ascii="Arial" w:eastAsia="Times New Roman" w:hAnsi="Arial" w:cs="Arial"/>
          <w:color w:val="000000"/>
          <w:sz w:val="20"/>
          <w:szCs w:val="20"/>
          <w:lang w:val="hu-HU" w:eastAsia="en-US"/>
        </w:rPr>
        <w:t xml:space="preserve">Személyes adatok további megosztása abban az esetben történhet, ha  jogi kötelezettség teljesítése céljából </w:t>
      </w:r>
      <w:r w:rsidR="004A687A">
        <w:rPr>
          <w:rFonts w:ascii="Arial" w:eastAsia="Times New Roman" w:hAnsi="Arial" w:cs="Arial"/>
          <w:color w:val="000000"/>
          <w:sz w:val="20"/>
          <w:szCs w:val="20"/>
          <w:lang w:val="hu-HU" w:eastAsia="en-US"/>
        </w:rPr>
        <w:t>az adat továbbí</w:t>
      </w:r>
      <w:r w:rsidR="00F75868">
        <w:rPr>
          <w:rFonts w:ascii="Arial" w:eastAsia="Times New Roman" w:hAnsi="Arial" w:cs="Arial"/>
          <w:color w:val="000000"/>
          <w:sz w:val="20"/>
          <w:szCs w:val="20"/>
          <w:lang w:val="hu-HU" w:eastAsia="en-US"/>
        </w:rPr>
        <w:t>tása válik szükségessé</w:t>
      </w:r>
      <w:r w:rsidR="004A687A">
        <w:rPr>
          <w:rFonts w:ascii="Arial" w:eastAsia="Times New Roman" w:hAnsi="Arial" w:cs="Arial"/>
          <w:color w:val="000000"/>
          <w:sz w:val="20"/>
          <w:szCs w:val="20"/>
          <w:lang w:val="hu-HU" w:eastAsia="en-US"/>
        </w:rPr>
        <w:t xml:space="preserve"> </w:t>
      </w:r>
      <w:r w:rsidRPr="00185F91">
        <w:rPr>
          <w:rFonts w:ascii="Arial" w:eastAsia="Times New Roman" w:hAnsi="Arial" w:cs="Arial"/>
          <w:color w:val="000000"/>
          <w:sz w:val="20"/>
          <w:szCs w:val="20"/>
          <w:lang w:val="hu-HU" w:eastAsia="en-US"/>
        </w:rPr>
        <w:t>pl.: bírósági eljárá</w:t>
      </w:r>
      <w:r w:rsidR="004A687A">
        <w:rPr>
          <w:rFonts w:ascii="Arial" w:eastAsia="Times New Roman" w:hAnsi="Arial" w:cs="Arial"/>
          <w:color w:val="000000"/>
          <w:sz w:val="20"/>
          <w:szCs w:val="20"/>
          <w:lang w:val="hu-HU" w:eastAsia="en-US"/>
        </w:rPr>
        <w:t>s esetén</w:t>
      </w:r>
      <w:r w:rsidRPr="00185F91">
        <w:rPr>
          <w:rFonts w:ascii="Arial" w:eastAsia="Times New Roman" w:hAnsi="Arial" w:cs="Arial"/>
          <w:color w:val="000000"/>
          <w:sz w:val="20"/>
          <w:szCs w:val="20"/>
          <w:lang w:val="hu-HU" w:eastAsia="en-US"/>
        </w:rPr>
        <w:t>.</w:t>
      </w:r>
      <w:r w:rsidR="004A687A">
        <w:rPr>
          <w:rFonts w:ascii="Arial" w:eastAsia="Times New Roman" w:hAnsi="Arial" w:cs="Arial"/>
          <w:color w:val="000000"/>
          <w:sz w:val="20"/>
          <w:szCs w:val="20"/>
          <w:lang w:val="hu-HU" w:eastAsia="en-US"/>
        </w:rPr>
        <w:t xml:space="preserve"> </w:t>
      </w:r>
    </w:p>
    <w:p w14:paraId="73BAB7BD" w14:textId="7E1D3083" w:rsidR="001A5CF4" w:rsidRPr="00185F91" w:rsidRDefault="001A5CF4" w:rsidP="00DA629D">
      <w:pPr>
        <w:pStyle w:val="xxxmsonormal"/>
        <w:jc w:val="both"/>
        <w:rPr>
          <w:rFonts w:ascii="Arial" w:eastAsia="Times New Roman" w:hAnsi="Arial" w:cs="Arial"/>
          <w:color w:val="000000"/>
          <w:sz w:val="20"/>
          <w:szCs w:val="20"/>
          <w:lang w:val="hu-HU" w:eastAsia="en-US"/>
        </w:rPr>
      </w:pPr>
      <w:r w:rsidRPr="00185F91">
        <w:rPr>
          <w:rFonts w:ascii="Arial" w:eastAsia="Times New Roman" w:hAnsi="Arial" w:cs="Arial"/>
          <w:color w:val="000000"/>
          <w:sz w:val="20"/>
          <w:szCs w:val="20"/>
          <w:lang w:val="hu-HU" w:eastAsia="en-US"/>
        </w:rPr>
        <w:t> </w:t>
      </w:r>
    </w:p>
    <w:p w14:paraId="1324D8C6" w14:textId="2BBAD206" w:rsidR="00A7446F" w:rsidRPr="00DA629D" w:rsidRDefault="001A5CF4" w:rsidP="00DA629D">
      <w:pPr>
        <w:pStyle w:val="xxxmsonormal"/>
        <w:numPr>
          <w:ilvl w:val="0"/>
          <w:numId w:val="36"/>
        </w:numPr>
        <w:jc w:val="both"/>
        <w:rPr>
          <w:rFonts w:ascii="Arial" w:eastAsia="Times New Roman" w:hAnsi="Arial" w:cs="Arial"/>
          <w:b/>
          <w:bCs/>
          <w:color w:val="000000"/>
          <w:sz w:val="20"/>
          <w:szCs w:val="20"/>
          <w:u w:val="single"/>
          <w:lang w:val="hu-HU" w:eastAsia="en-US"/>
        </w:rPr>
      </w:pPr>
      <w:r w:rsidRPr="00185F91">
        <w:rPr>
          <w:rFonts w:ascii="Arial" w:eastAsia="Times New Roman" w:hAnsi="Arial" w:cs="Arial"/>
          <w:b/>
          <w:bCs/>
          <w:color w:val="000000"/>
          <w:sz w:val="20"/>
          <w:szCs w:val="20"/>
          <w:u w:val="single"/>
          <w:lang w:val="hu-HU" w:eastAsia="en-US"/>
        </w:rPr>
        <w:t>Érintett adatkezeléssel kapcsolatos jogai</w:t>
      </w:r>
    </w:p>
    <w:p w14:paraId="3E5BA802" w14:textId="15E9D0F1" w:rsidR="001A5CF4" w:rsidRPr="00DA629D" w:rsidRDefault="001A5CF4" w:rsidP="00DA629D">
      <w:pPr>
        <w:pStyle w:val="Heading1"/>
        <w:numPr>
          <w:ilvl w:val="1"/>
          <w:numId w:val="36"/>
        </w:numPr>
        <w:rPr>
          <w:rFonts w:ascii="Arial" w:hAnsi="Arial" w:cs="Arial"/>
          <w:b w:val="0"/>
          <w:bCs w:val="0"/>
          <w:sz w:val="20"/>
          <w:szCs w:val="20"/>
          <w:lang w:eastAsia="en-US"/>
        </w:rPr>
      </w:pPr>
      <w:r w:rsidRPr="00DA629D">
        <w:rPr>
          <w:rFonts w:ascii="Arial" w:hAnsi="Arial" w:cs="Arial"/>
          <w:sz w:val="20"/>
          <w:szCs w:val="20"/>
          <w:lang w:eastAsia="en-US"/>
        </w:rPr>
        <w:t>Hozzáféréshez való jog</w:t>
      </w:r>
    </w:p>
    <w:p w14:paraId="7DFA3A13" w14:textId="77777777" w:rsidR="00A7446F" w:rsidRDefault="001A5CF4" w:rsidP="001A5CF4">
      <w:pPr>
        <w:pStyle w:val="xxxmsonormal"/>
        <w:jc w:val="both"/>
        <w:rPr>
          <w:rFonts w:ascii="Arial" w:eastAsia="Times New Roman" w:hAnsi="Arial" w:cs="Arial"/>
          <w:color w:val="000000"/>
          <w:sz w:val="20"/>
          <w:szCs w:val="20"/>
          <w:lang w:val="hu-HU" w:eastAsia="en-US"/>
        </w:rPr>
      </w:pPr>
      <w:r w:rsidRPr="00185F91">
        <w:rPr>
          <w:rFonts w:ascii="Arial" w:eastAsia="Times New Roman" w:hAnsi="Arial" w:cs="Arial"/>
          <w:color w:val="000000"/>
          <w:sz w:val="20"/>
          <w:szCs w:val="20"/>
          <w:lang w:val="hu-HU" w:eastAsia="en-US"/>
        </w:rPr>
        <w:t>Az érintett kérelmére a Társaság tájékoztatást ad arról, hogy adatainak kezelése folyamatban van-e. Amennyiben igen, a Társaság a hozzáférés biztosítása mellett tájékoztatja az érintettet a kezelt adatok kategóriáiról, az adatkezelés céljáról, az adatkezelés címzettjeiről, vagy a címzettek kategóriájáról, az adatok tárolásának időtartamáról, vagy az időtartam meghatározásának szempontjairól, az érintteti jogok gyakorlásáról, az illetékes felügyeleti hatósághoz, így Nemzeti Adatvédelmi és Információszabadság Hatósághoz (NAIH) címzett panasz benyújtásának jogáról, az adatok forrásáról, valamint az automatizált döntéshozatal tényéről, ideértve a profilalkotást is. Az Európai Unión, illetve az Európai Gazdasági Térségen kívülre történő adattovábbítás esetén az érintett tájékoztatást kap az adattovábbítással kapcsolatban biztosított megfelelő garanciákról is.</w:t>
      </w:r>
    </w:p>
    <w:p w14:paraId="350D6B3F" w14:textId="77777777" w:rsidR="00A7446F" w:rsidRDefault="00A7446F" w:rsidP="001A5CF4">
      <w:pPr>
        <w:pStyle w:val="xxxmsonormal"/>
        <w:jc w:val="both"/>
        <w:rPr>
          <w:rFonts w:ascii="Arial" w:eastAsia="Times New Roman" w:hAnsi="Arial" w:cs="Arial"/>
          <w:color w:val="000000"/>
          <w:sz w:val="20"/>
          <w:szCs w:val="20"/>
          <w:lang w:val="hu-HU" w:eastAsia="en-US"/>
        </w:rPr>
      </w:pPr>
    </w:p>
    <w:p w14:paraId="2CB50B72" w14:textId="3048F79F" w:rsidR="001A5CF4" w:rsidRPr="00DA629D" w:rsidRDefault="001A5CF4" w:rsidP="00DA629D">
      <w:pPr>
        <w:pStyle w:val="xxxmsonormal"/>
        <w:numPr>
          <w:ilvl w:val="1"/>
          <w:numId w:val="36"/>
        </w:numPr>
        <w:jc w:val="both"/>
        <w:rPr>
          <w:rFonts w:ascii="Arial" w:eastAsia="Times New Roman" w:hAnsi="Arial" w:cs="Arial"/>
          <w:color w:val="000000"/>
          <w:sz w:val="20"/>
          <w:szCs w:val="20"/>
          <w:lang w:val="hu-HU" w:eastAsia="en-US"/>
        </w:rPr>
      </w:pPr>
      <w:r w:rsidRPr="00185F91">
        <w:rPr>
          <w:rFonts w:ascii="Arial" w:eastAsia="Times New Roman" w:hAnsi="Arial" w:cs="Arial"/>
          <w:b/>
          <w:bCs/>
          <w:color w:val="000000"/>
          <w:sz w:val="20"/>
          <w:szCs w:val="20"/>
          <w:lang w:val="hu-HU" w:eastAsia="en-US"/>
        </w:rPr>
        <w:t>Helyesbítéshez való jog</w:t>
      </w:r>
    </w:p>
    <w:p w14:paraId="3884DF7E" w14:textId="77777777" w:rsidR="001A5CF4" w:rsidRPr="00185F91" w:rsidRDefault="001A5CF4" w:rsidP="001A5CF4">
      <w:pPr>
        <w:pStyle w:val="xxxmsonormal"/>
        <w:jc w:val="both"/>
        <w:rPr>
          <w:rFonts w:ascii="Arial" w:eastAsia="Times New Roman" w:hAnsi="Arial" w:cs="Arial"/>
          <w:color w:val="000000"/>
          <w:sz w:val="20"/>
          <w:szCs w:val="20"/>
          <w:lang w:val="hu-HU" w:eastAsia="en-US"/>
        </w:rPr>
      </w:pPr>
      <w:r w:rsidRPr="00185F91">
        <w:rPr>
          <w:rFonts w:ascii="Arial" w:eastAsia="Times New Roman" w:hAnsi="Arial" w:cs="Arial"/>
          <w:color w:val="000000"/>
          <w:sz w:val="20"/>
          <w:szCs w:val="20"/>
          <w:lang w:val="hu-HU" w:eastAsia="en-US"/>
        </w:rPr>
        <w:t>Amennyiben a Társaság által kezelt személyes adatok helyesbítése vagy kiegészítése szükséges, úgy az érintett írásban (postai úton, vagy e-mailen keresztül) kérheti az adatok helyesbítését vagy kiegészítését a helyes adat megjelölésével.</w:t>
      </w:r>
    </w:p>
    <w:p w14:paraId="5C7EBEC3" w14:textId="77777777" w:rsidR="001A5CF4" w:rsidRPr="00185F91" w:rsidRDefault="001A5CF4" w:rsidP="001A5CF4">
      <w:pPr>
        <w:pStyle w:val="xxxmsonormal"/>
        <w:jc w:val="both"/>
        <w:rPr>
          <w:rFonts w:ascii="Arial" w:eastAsia="Times New Roman" w:hAnsi="Arial" w:cs="Arial"/>
          <w:color w:val="000000"/>
          <w:sz w:val="20"/>
          <w:szCs w:val="20"/>
          <w:lang w:val="hu-HU" w:eastAsia="en-US"/>
        </w:rPr>
      </w:pPr>
      <w:r w:rsidRPr="00185F91">
        <w:rPr>
          <w:rFonts w:ascii="Arial" w:eastAsia="Times New Roman" w:hAnsi="Arial" w:cs="Arial"/>
          <w:color w:val="000000"/>
          <w:sz w:val="20"/>
          <w:szCs w:val="20"/>
          <w:lang w:val="hu-HU" w:eastAsia="en-US"/>
        </w:rPr>
        <w:t>Az érintett köteles a Társaság által kezelt bármely személyes adatában bekövetkezett változást a Társaságnak írásban (postai úton vagy e-mailen keresztül) haladéktalanul, de legkésőbb a változást követő 5 napon belül bejelenteni. Amennyiben a Társaság a jelen értesítés elmaradása vagy késedelmes teljesítése miatt nem, vagy nem megfelelően tudja valamely jogszabályon alapuló kötelezettségét teljesíteni, úgy az abból eredő minden kárért az érintett felel.</w:t>
      </w:r>
    </w:p>
    <w:p w14:paraId="05691E74" w14:textId="77777777" w:rsidR="001A5CF4" w:rsidRPr="00185F91" w:rsidRDefault="001A5CF4" w:rsidP="001A5CF4">
      <w:pPr>
        <w:pStyle w:val="xxxmsonormal"/>
        <w:jc w:val="both"/>
        <w:rPr>
          <w:rFonts w:ascii="Arial" w:eastAsia="Times New Roman" w:hAnsi="Arial" w:cs="Arial"/>
          <w:color w:val="000000"/>
          <w:sz w:val="20"/>
          <w:szCs w:val="20"/>
          <w:lang w:val="hu-HU" w:eastAsia="en-US"/>
        </w:rPr>
      </w:pPr>
    </w:p>
    <w:p w14:paraId="2CC1F2ED" w14:textId="1E662622" w:rsidR="001A5CF4" w:rsidRPr="00185F91" w:rsidRDefault="001A5CF4" w:rsidP="00DA629D">
      <w:pPr>
        <w:pStyle w:val="xxxmsonormal"/>
        <w:numPr>
          <w:ilvl w:val="1"/>
          <w:numId w:val="36"/>
        </w:numPr>
        <w:jc w:val="both"/>
        <w:rPr>
          <w:rFonts w:ascii="Arial" w:eastAsia="Times New Roman" w:hAnsi="Arial" w:cs="Arial"/>
          <w:b/>
          <w:bCs/>
          <w:color w:val="000000"/>
          <w:sz w:val="20"/>
          <w:szCs w:val="20"/>
          <w:lang w:val="hu-HU" w:eastAsia="en-US"/>
        </w:rPr>
      </w:pPr>
      <w:r w:rsidRPr="00185F91">
        <w:rPr>
          <w:rFonts w:ascii="Arial" w:eastAsia="Times New Roman" w:hAnsi="Arial" w:cs="Arial"/>
          <w:b/>
          <w:bCs/>
          <w:color w:val="000000"/>
          <w:sz w:val="20"/>
          <w:szCs w:val="20"/>
          <w:lang w:val="hu-HU" w:eastAsia="en-US"/>
        </w:rPr>
        <w:t>Törléshez való jog</w:t>
      </w:r>
    </w:p>
    <w:p w14:paraId="27913D13" w14:textId="77777777" w:rsidR="001A5CF4" w:rsidRPr="00185F91" w:rsidRDefault="001A5CF4" w:rsidP="001A5CF4">
      <w:pPr>
        <w:pStyle w:val="xxxmsonormal"/>
        <w:jc w:val="both"/>
        <w:rPr>
          <w:rFonts w:ascii="Arial" w:eastAsia="Times New Roman" w:hAnsi="Arial" w:cs="Arial"/>
          <w:color w:val="000000"/>
          <w:sz w:val="20"/>
          <w:szCs w:val="20"/>
          <w:lang w:val="hu-HU" w:eastAsia="en-US"/>
        </w:rPr>
      </w:pPr>
      <w:r w:rsidRPr="00185F91">
        <w:rPr>
          <w:rFonts w:ascii="Arial" w:eastAsia="Times New Roman" w:hAnsi="Arial" w:cs="Arial"/>
          <w:color w:val="000000"/>
          <w:sz w:val="20"/>
          <w:szCs w:val="20"/>
          <w:lang w:val="hu-HU" w:eastAsia="en-US"/>
        </w:rPr>
        <w:t>Az érintett jogosult arra, hogy kérésére a Társaság indokolatlan késedelem nélkül törölje a rá vonatkozó személyes adatokat, ha a GDPR 17. cikk (3) bekezdésében foglalt esetek nem állnak fenn, és</w:t>
      </w:r>
    </w:p>
    <w:p w14:paraId="09E0C69D" w14:textId="77777777" w:rsidR="001A5CF4" w:rsidRPr="00DA629D" w:rsidRDefault="001A5CF4" w:rsidP="001A5CF4">
      <w:pPr>
        <w:pStyle w:val="xxxmsonormal"/>
        <w:numPr>
          <w:ilvl w:val="0"/>
          <w:numId w:val="30"/>
        </w:numPr>
        <w:jc w:val="both"/>
        <w:rPr>
          <w:rFonts w:ascii="Arial" w:hAnsi="Arial" w:cs="Arial"/>
          <w:sz w:val="20"/>
          <w:szCs w:val="20"/>
          <w:lang w:val="hu-HU" w:bidi="hu-HU"/>
        </w:rPr>
      </w:pPr>
      <w:r w:rsidRPr="00DA629D">
        <w:rPr>
          <w:rFonts w:ascii="Arial" w:hAnsi="Arial" w:cs="Arial"/>
          <w:sz w:val="20"/>
          <w:szCs w:val="20"/>
          <w:lang w:val="hu-HU" w:bidi="hu-HU"/>
        </w:rPr>
        <w:t>a személyes adatokra már nincs szükség abból a célból, amelyből azokat gyűjtötték vagy más módon kezelték;</w:t>
      </w:r>
    </w:p>
    <w:p w14:paraId="0F303E2B" w14:textId="77777777" w:rsidR="001A5CF4" w:rsidRPr="00DA629D" w:rsidRDefault="001A5CF4" w:rsidP="001A5CF4">
      <w:pPr>
        <w:pStyle w:val="xxxmsonormal"/>
        <w:numPr>
          <w:ilvl w:val="0"/>
          <w:numId w:val="30"/>
        </w:numPr>
        <w:jc w:val="both"/>
        <w:rPr>
          <w:rFonts w:ascii="Arial" w:hAnsi="Arial" w:cs="Arial"/>
          <w:sz w:val="20"/>
          <w:szCs w:val="20"/>
          <w:lang w:val="hu-HU" w:bidi="hu-HU"/>
        </w:rPr>
      </w:pPr>
      <w:r w:rsidRPr="00DA629D">
        <w:rPr>
          <w:rFonts w:ascii="Arial" w:hAnsi="Arial" w:cs="Arial"/>
          <w:sz w:val="20"/>
          <w:szCs w:val="20"/>
          <w:lang w:val="hu-HU" w:bidi="hu-HU"/>
        </w:rPr>
        <w:t>az érintett visszavonja az adatkezeléshez adott hozzájárulását;</w:t>
      </w:r>
    </w:p>
    <w:p w14:paraId="48CDB5E3" w14:textId="77777777" w:rsidR="001A5CF4" w:rsidRPr="00DA629D" w:rsidRDefault="001A5CF4" w:rsidP="001A5CF4">
      <w:pPr>
        <w:pStyle w:val="xxxmsonormal"/>
        <w:numPr>
          <w:ilvl w:val="0"/>
          <w:numId w:val="30"/>
        </w:numPr>
        <w:jc w:val="both"/>
        <w:rPr>
          <w:rFonts w:ascii="Arial" w:hAnsi="Arial" w:cs="Arial"/>
          <w:sz w:val="20"/>
          <w:szCs w:val="20"/>
          <w:lang w:val="hu-HU" w:bidi="hu-HU"/>
        </w:rPr>
      </w:pPr>
      <w:r w:rsidRPr="00DA629D">
        <w:rPr>
          <w:rFonts w:ascii="Arial" w:hAnsi="Arial" w:cs="Arial"/>
          <w:sz w:val="20"/>
          <w:szCs w:val="20"/>
          <w:lang w:val="hu-HU" w:bidi="hu-HU"/>
        </w:rPr>
        <w:t>a személyes adatokat jogellenesen kezelték;</w:t>
      </w:r>
    </w:p>
    <w:p w14:paraId="16C79D22" w14:textId="77777777" w:rsidR="001A5CF4" w:rsidRPr="00DA629D" w:rsidRDefault="001A5CF4" w:rsidP="001A5CF4">
      <w:pPr>
        <w:pStyle w:val="xxxmsonormal"/>
        <w:numPr>
          <w:ilvl w:val="0"/>
          <w:numId w:val="30"/>
        </w:numPr>
        <w:jc w:val="both"/>
        <w:rPr>
          <w:rFonts w:ascii="Arial" w:hAnsi="Arial" w:cs="Arial"/>
          <w:sz w:val="20"/>
          <w:szCs w:val="20"/>
          <w:lang w:val="hu-HU" w:bidi="hu-HU"/>
        </w:rPr>
      </w:pPr>
      <w:r w:rsidRPr="00DA629D">
        <w:rPr>
          <w:rFonts w:ascii="Arial" w:hAnsi="Arial" w:cs="Arial"/>
          <w:sz w:val="20"/>
          <w:szCs w:val="20"/>
          <w:lang w:val="hu-HU" w:bidi="hu-HU"/>
        </w:rPr>
        <w:t>a személyes adatokat az adatkezelőre alkalmazandó uniós vagy tagállami jogban előírt jogi kötelezettség teljesítéséhez törölni kell;</w:t>
      </w:r>
    </w:p>
    <w:p w14:paraId="02E3E8C3" w14:textId="77777777" w:rsidR="001A5CF4" w:rsidRPr="00DA629D" w:rsidRDefault="001A5CF4" w:rsidP="001A5CF4">
      <w:pPr>
        <w:pStyle w:val="xxxmsonormal"/>
        <w:numPr>
          <w:ilvl w:val="0"/>
          <w:numId w:val="30"/>
        </w:numPr>
        <w:jc w:val="both"/>
        <w:rPr>
          <w:rFonts w:ascii="Arial" w:hAnsi="Arial" w:cs="Arial"/>
          <w:sz w:val="20"/>
          <w:szCs w:val="20"/>
          <w:lang w:val="hu-HU" w:bidi="hu-HU"/>
        </w:rPr>
      </w:pPr>
      <w:r w:rsidRPr="00DA629D">
        <w:rPr>
          <w:rFonts w:ascii="Arial" w:hAnsi="Arial" w:cs="Arial"/>
          <w:sz w:val="20"/>
          <w:szCs w:val="20"/>
          <w:lang w:val="hu-HU" w:bidi="hu-HU"/>
        </w:rPr>
        <w:t>a személyes adatok gyűjtésére információs társadalommal összefüggő szolgáltatások kínálásával kapcsolatosan került sor.</w:t>
      </w:r>
    </w:p>
    <w:p w14:paraId="7C653849" w14:textId="77777777" w:rsidR="001A5CF4" w:rsidRPr="00DA629D" w:rsidRDefault="001A5CF4" w:rsidP="001A5CF4">
      <w:pPr>
        <w:pStyle w:val="xxxmsonormal"/>
        <w:jc w:val="both"/>
        <w:rPr>
          <w:rFonts w:ascii="Arial" w:hAnsi="Arial" w:cs="Arial"/>
          <w:sz w:val="20"/>
          <w:szCs w:val="20"/>
          <w:lang w:val="hu-HU" w:bidi="hu-HU"/>
        </w:rPr>
      </w:pPr>
    </w:p>
    <w:p w14:paraId="522D323F" w14:textId="577D4B7B" w:rsidR="001A5CF4" w:rsidRPr="00DA629D" w:rsidRDefault="001A5CF4" w:rsidP="00DA629D">
      <w:pPr>
        <w:pStyle w:val="xxxmsonormal"/>
        <w:numPr>
          <w:ilvl w:val="1"/>
          <w:numId w:val="36"/>
        </w:numPr>
        <w:jc w:val="both"/>
        <w:rPr>
          <w:rFonts w:ascii="Arial" w:hAnsi="Arial" w:cs="Arial"/>
          <w:b/>
          <w:bCs/>
          <w:sz w:val="20"/>
          <w:szCs w:val="20"/>
          <w:lang w:val="hu-HU" w:bidi="hu-HU"/>
        </w:rPr>
      </w:pPr>
      <w:r w:rsidRPr="00DA629D">
        <w:rPr>
          <w:rFonts w:ascii="Arial" w:hAnsi="Arial" w:cs="Arial"/>
          <w:b/>
          <w:bCs/>
          <w:sz w:val="20"/>
          <w:szCs w:val="20"/>
          <w:lang w:val="hu-HU" w:bidi="hu-HU"/>
        </w:rPr>
        <w:t>Adatkezelés korlátozhatóságához való jog</w:t>
      </w:r>
    </w:p>
    <w:p w14:paraId="2AED70AE" w14:textId="77777777" w:rsidR="001A5CF4" w:rsidRPr="00DA629D" w:rsidRDefault="001A5CF4" w:rsidP="001A5CF4">
      <w:pPr>
        <w:pStyle w:val="xxxmsonormal"/>
        <w:jc w:val="both"/>
        <w:rPr>
          <w:rFonts w:ascii="Arial" w:hAnsi="Arial" w:cs="Arial"/>
          <w:sz w:val="20"/>
          <w:szCs w:val="20"/>
          <w:lang w:val="hu-HU" w:bidi="hu-HU"/>
        </w:rPr>
      </w:pPr>
      <w:r w:rsidRPr="00DA629D">
        <w:rPr>
          <w:rFonts w:ascii="Arial" w:hAnsi="Arial" w:cs="Arial"/>
          <w:sz w:val="20"/>
          <w:szCs w:val="20"/>
          <w:lang w:val="hu-HU" w:bidi="hu-HU"/>
        </w:rPr>
        <w:t>Az érintett jogosult arra, hogy kérésére a Társaság korlátozza az adatkezelést, ha</w:t>
      </w:r>
    </w:p>
    <w:p w14:paraId="72089C39" w14:textId="77777777" w:rsidR="001A5CF4" w:rsidRPr="00DA629D" w:rsidRDefault="001A5CF4" w:rsidP="001A5CF4">
      <w:pPr>
        <w:pStyle w:val="xxxmsonormal"/>
        <w:numPr>
          <w:ilvl w:val="0"/>
          <w:numId w:val="30"/>
        </w:numPr>
        <w:jc w:val="both"/>
        <w:rPr>
          <w:rFonts w:ascii="Arial" w:hAnsi="Arial" w:cs="Arial"/>
          <w:sz w:val="20"/>
          <w:szCs w:val="20"/>
          <w:lang w:val="hu-HU" w:bidi="hu-HU"/>
        </w:rPr>
      </w:pPr>
      <w:r w:rsidRPr="00DA629D">
        <w:rPr>
          <w:rFonts w:ascii="Arial" w:hAnsi="Arial" w:cs="Arial"/>
          <w:sz w:val="20"/>
          <w:szCs w:val="20"/>
          <w:lang w:val="hu-HU" w:bidi="hu-HU"/>
        </w:rPr>
        <w:t>az érintett vitatja a személyes adatok pontosságát;</w:t>
      </w:r>
    </w:p>
    <w:p w14:paraId="4F5E2ED1" w14:textId="77777777" w:rsidR="001A5CF4" w:rsidRPr="00DA629D" w:rsidRDefault="001A5CF4" w:rsidP="001A5CF4">
      <w:pPr>
        <w:pStyle w:val="xxxmsonormal"/>
        <w:numPr>
          <w:ilvl w:val="0"/>
          <w:numId w:val="30"/>
        </w:numPr>
        <w:jc w:val="both"/>
        <w:rPr>
          <w:rFonts w:ascii="Arial" w:hAnsi="Arial" w:cs="Arial"/>
          <w:sz w:val="20"/>
          <w:szCs w:val="20"/>
          <w:lang w:val="hu-HU" w:bidi="hu-HU"/>
        </w:rPr>
      </w:pPr>
      <w:r w:rsidRPr="00DA629D">
        <w:rPr>
          <w:rFonts w:ascii="Arial" w:hAnsi="Arial" w:cs="Arial"/>
          <w:sz w:val="20"/>
          <w:szCs w:val="20"/>
          <w:lang w:val="hu-HU" w:bidi="hu-HU"/>
        </w:rPr>
        <w:t>az adatkezelés jogellenes, és az érintett ellenzi az adatok törlését, és ehelyett kéri azok felhasználásának korlátozását;</w:t>
      </w:r>
    </w:p>
    <w:p w14:paraId="6B36E85B" w14:textId="77777777" w:rsidR="001A5CF4" w:rsidRPr="00DA629D" w:rsidRDefault="001A5CF4" w:rsidP="001A5CF4">
      <w:pPr>
        <w:pStyle w:val="xxxmsonormal"/>
        <w:numPr>
          <w:ilvl w:val="0"/>
          <w:numId w:val="30"/>
        </w:numPr>
        <w:jc w:val="both"/>
        <w:rPr>
          <w:rFonts w:ascii="Arial" w:hAnsi="Arial" w:cs="Arial"/>
          <w:sz w:val="20"/>
          <w:szCs w:val="20"/>
          <w:lang w:val="hu-HU" w:bidi="hu-HU"/>
        </w:rPr>
      </w:pPr>
      <w:r w:rsidRPr="00DA629D">
        <w:rPr>
          <w:rFonts w:ascii="Arial" w:hAnsi="Arial" w:cs="Arial"/>
          <w:sz w:val="20"/>
          <w:szCs w:val="20"/>
          <w:lang w:val="hu-HU" w:bidi="hu-HU"/>
        </w:rPr>
        <w:t>a Társaságnak már nincs szüksége a személyes adatokra az adatkezelés céljából, de az érintett igényli azokat jogi igények előterjesztéséhez, érvényesítéséhez vagy védelméhez;</w:t>
      </w:r>
    </w:p>
    <w:p w14:paraId="347CE27F" w14:textId="77777777" w:rsidR="001A5CF4" w:rsidRPr="00DA629D" w:rsidRDefault="001A5CF4" w:rsidP="001A5CF4">
      <w:pPr>
        <w:pStyle w:val="xxxmsonormal"/>
        <w:numPr>
          <w:ilvl w:val="0"/>
          <w:numId w:val="30"/>
        </w:numPr>
        <w:jc w:val="both"/>
        <w:rPr>
          <w:rFonts w:ascii="Arial" w:hAnsi="Arial" w:cs="Arial"/>
          <w:sz w:val="20"/>
          <w:szCs w:val="20"/>
          <w:lang w:val="hu-HU" w:bidi="hu-HU"/>
        </w:rPr>
      </w:pPr>
      <w:r w:rsidRPr="00DA629D">
        <w:rPr>
          <w:rFonts w:ascii="Arial" w:hAnsi="Arial" w:cs="Arial"/>
          <w:sz w:val="20"/>
          <w:szCs w:val="20"/>
          <w:lang w:val="hu-HU" w:bidi="hu-HU"/>
        </w:rPr>
        <w:t>az érintett már tiltakozott az adatkezelés ellen.</w:t>
      </w:r>
    </w:p>
    <w:p w14:paraId="3609EA4B" w14:textId="77777777" w:rsidR="001A5CF4" w:rsidRPr="00DA629D" w:rsidRDefault="001A5CF4" w:rsidP="001A5CF4">
      <w:pPr>
        <w:pStyle w:val="xxxmsonormal"/>
        <w:jc w:val="both"/>
        <w:rPr>
          <w:rFonts w:ascii="Arial" w:hAnsi="Arial" w:cs="Arial"/>
          <w:sz w:val="20"/>
          <w:szCs w:val="20"/>
          <w:lang w:val="hu-HU" w:bidi="hu-HU"/>
        </w:rPr>
      </w:pPr>
    </w:p>
    <w:p w14:paraId="356E1604" w14:textId="606F42B2" w:rsidR="001A5CF4" w:rsidRPr="00DA629D" w:rsidRDefault="001A5CF4" w:rsidP="00DA629D">
      <w:pPr>
        <w:pStyle w:val="xxxmsonormal"/>
        <w:numPr>
          <w:ilvl w:val="1"/>
          <w:numId w:val="36"/>
        </w:numPr>
        <w:jc w:val="both"/>
        <w:rPr>
          <w:rFonts w:ascii="Arial" w:hAnsi="Arial" w:cs="Arial"/>
          <w:b/>
          <w:bCs/>
          <w:sz w:val="20"/>
          <w:szCs w:val="20"/>
          <w:lang w:val="hu-HU" w:bidi="hu-HU"/>
        </w:rPr>
      </w:pPr>
      <w:r w:rsidRPr="00DA629D">
        <w:rPr>
          <w:rFonts w:ascii="Arial" w:hAnsi="Arial" w:cs="Arial"/>
          <w:b/>
          <w:bCs/>
          <w:sz w:val="20"/>
          <w:szCs w:val="20"/>
          <w:lang w:val="hu-HU" w:bidi="hu-HU"/>
        </w:rPr>
        <w:t>A személyes adatok helyesbítéséhez vagy törléséhez, illetve az adatkezelés korlátozásához kapcsolódó értesítési kötelezettség</w:t>
      </w:r>
    </w:p>
    <w:p w14:paraId="5B4F57F7" w14:textId="77777777" w:rsidR="001A5CF4" w:rsidRPr="00DA629D" w:rsidRDefault="001A5CF4" w:rsidP="001A5CF4">
      <w:pPr>
        <w:pStyle w:val="xxxmsonormal"/>
        <w:jc w:val="both"/>
        <w:rPr>
          <w:rFonts w:ascii="Arial" w:hAnsi="Arial" w:cs="Arial"/>
          <w:sz w:val="20"/>
          <w:szCs w:val="20"/>
          <w:lang w:val="hu-HU" w:bidi="hu-HU"/>
        </w:rPr>
      </w:pPr>
      <w:r w:rsidRPr="00DA629D">
        <w:rPr>
          <w:rFonts w:ascii="Arial" w:hAnsi="Arial" w:cs="Arial"/>
          <w:sz w:val="20"/>
          <w:szCs w:val="20"/>
          <w:lang w:val="hu-HU" w:bidi="hu-HU"/>
        </w:rPr>
        <w:t>A Társaság minden olyan címzettet tájékoztat valamennyi helyesbítésről, törlésről, adatkezelés- korlátozásról akivel, illetve amellyel az érintettre vonatkozó személyes adatot közölte, kivéve, ha ez lehetetlennek bizonyul, vagy aránytalanul nagy erőfeszítést igényel. Az érintettet jogosult arra, hogy a Társaságtól tájékoztatást kérjen e címzettekről.</w:t>
      </w:r>
    </w:p>
    <w:p w14:paraId="0DEE87A2" w14:textId="77777777" w:rsidR="001A5CF4" w:rsidRPr="00DA629D" w:rsidRDefault="001A5CF4" w:rsidP="001A5CF4">
      <w:pPr>
        <w:pStyle w:val="xxxmsonormal"/>
        <w:jc w:val="both"/>
        <w:rPr>
          <w:rFonts w:ascii="Arial" w:hAnsi="Arial" w:cs="Arial"/>
          <w:sz w:val="20"/>
          <w:szCs w:val="20"/>
          <w:lang w:val="hu-HU" w:bidi="hu-HU"/>
        </w:rPr>
      </w:pPr>
    </w:p>
    <w:p w14:paraId="12D610B8" w14:textId="223A27C1" w:rsidR="001A5CF4" w:rsidRPr="00DA629D" w:rsidRDefault="001A5CF4" w:rsidP="00DA629D">
      <w:pPr>
        <w:pStyle w:val="xxxmsonormal"/>
        <w:numPr>
          <w:ilvl w:val="1"/>
          <w:numId w:val="36"/>
        </w:numPr>
        <w:jc w:val="both"/>
        <w:rPr>
          <w:rFonts w:ascii="Arial" w:hAnsi="Arial" w:cs="Arial"/>
          <w:b/>
          <w:bCs/>
          <w:sz w:val="20"/>
          <w:szCs w:val="20"/>
          <w:lang w:val="hu-HU" w:bidi="hu-HU"/>
        </w:rPr>
      </w:pPr>
      <w:r w:rsidRPr="00DA629D">
        <w:rPr>
          <w:rFonts w:ascii="Arial" w:hAnsi="Arial" w:cs="Arial"/>
          <w:b/>
          <w:bCs/>
          <w:sz w:val="20"/>
          <w:szCs w:val="20"/>
          <w:lang w:val="hu-HU" w:bidi="hu-HU"/>
        </w:rPr>
        <w:t>Adathordozhatósághoz való jog</w:t>
      </w:r>
    </w:p>
    <w:p w14:paraId="394C2588" w14:textId="77777777" w:rsidR="001A5CF4" w:rsidRPr="00DA629D" w:rsidRDefault="001A5CF4" w:rsidP="001A5CF4">
      <w:pPr>
        <w:pStyle w:val="xxxmsonormal"/>
        <w:jc w:val="both"/>
        <w:rPr>
          <w:rFonts w:ascii="Arial" w:hAnsi="Arial" w:cs="Arial"/>
          <w:sz w:val="20"/>
          <w:szCs w:val="20"/>
          <w:lang w:val="hu-HU" w:bidi="hu-HU"/>
        </w:rPr>
      </w:pPr>
      <w:r w:rsidRPr="00DA629D">
        <w:rPr>
          <w:rFonts w:ascii="Arial" w:hAnsi="Arial" w:cs="Arial"/>
          <w:sz w:val="20"/>
          <w:szCs w:val="20"/>
          <w:lang w:val="hu-HU" w:bidi="hu-HU"/>
        </w:rPr>
        <w:t>Az érintett jogosult arra, hogy a rá vonatkozó, általa a Társaság rendelkezésére bocsátott személyes adatokat tagolt, széles körben használt, géppel olvasható formátumban megkapja, továbbá jogosult arra, hogy ezeket az adatokat egy másik adatkezelőnek továbbítsa anélkül, hogy ezt akadályozná a Társaság, aki a személyes adatokat a rendelkezésére bocsátotta, ha:</w:t>
      </w:r>
    </w:p>
    <w:p w14:paraId="39489F35" w14:textId="77777777" w:rsidR="001A5CF4" w:rsidRPr="00DA629D" w:rsidRDefault="001A5CF4" w:rsidP="001A5CF4">
      <w:pPr>
        <w:pStyle w:val="xxxmsonormal"/>
        <w:numPr>
          <w:ilvl w:val="0"/>
          <w:numId w:val="31"/>
        </w:numPr>
        <w:jc w:val="both"/>
        <w:rPr>
          <w:rFonts w:ascii="Arial" w:hAnsi="Arial" w:cs="Arial"/>
          <w:sz w:val="20"/>
          <w:szCs w:val="20"/>
          <w:lang w:val="hu-HU" w:bidi="hu-HU"/>
        </w:rPr>
      </w:pPr>
      <w:r w:rsidRPr="00DA629D">
        <w:rPr>
          <w:rFonts w:ascii="Arial" w:hAnsi="Arial" w:cs="Arial"/>
          <w:sz w:val="20"/>
          <w:szCs w:val="20"/>
          <w:lang w:val="hu-HU" w:bidi="hu-HU"/>
        </w:rPr>
        <w:t>az adatkezelés hozzájáruláson alapul; és</w:t>
      </w:r>
    </w:p>
    <w:p w14:paraId="32109510" w14:textId="77777777" w:rsidR="001A5CF4" w:rsidRPr="00DA629D" w:rsidRDefault="001A5CF4" w:rsidP="001A5CF4">
      <w:pPr>
        <w:pStyle w:val="xxxmsonormal"/>
        <w:numPr>
          <w:ilvl w:val="0"/>
          <w:numId w:val="31"/>
        </w:numPr>
        <w:jc w:val="both"/>
        <w:rPr>
          <w:rFonts w:ascii="Arial" w:hAnsi="Arial" w:cs="Arial"/>
          <w:sz w:val="20"/>
          <w:szCs w:val="20"/>
          <w:lang w:val="hu-HU" w:bidi="hu-HU"/>
        </w:rPr>
      </w:pPr>
      <w:r w:rsidRPr="00DA629D">
        <w:rPr>
          <w:rFonts w:ascii="Arial" w:hAnsi="Arial" w:cs="Arial"/>
          <w:sz w:val="20"/>
          <w:szCs w:val="20"/>
          <w:lang w:val="hu-HU" w:bidi="hu-HU"/>
        </w:rPr>
        <w:t>az adatkezelés automatizált módon történik.</w:t>
      </w:r>
    </w:p>
    <w:p w14:paraId="4133545D" w14:textId="77777777" w:rsidR="001A5CF4" w:rsidRPr="00DA629D" w:rsidRDefault="001A5CF4" w:rsidP="001A5CF4">
      <w:pPr>
        <w:pStyle w:val="xxxmsonormal"/>
        <w:jc w:val="both"/>
        <w:rPr>
          <w:rFonts w:ascii="Arial" w:hAnsi="Arial" w:cs="Arial"/>
          <w:sz w:val="20"/>
          <w:szCs w:val="20"/>
          <w:lang w:val="hu-HU" w:bidi="hu-HU"/>
        </w:rPr>
      </w:pPr>
    </w:p>
    <w:p w14:paraId="2072359C" w14:textId="77777777" w:rsidR="001A5CF4" w:rsidRPr="00DA629D" w:rsidRDefault="001A5CF4" w:rsidP="001A5CF4">
      <w:pPr>
        <w:pStyle w:val="xxxmsonormal"/>
        <w:jc w:val="both"/>
        <w:rPr>
          <w:rFonts w:ascii="Arial" w:hAnsi="Arial" w:cs="Arial"/>
          <w:sz w:val="20"/>
          <w:szCs w:val="20"/>
          <w:lang w:val="hu-HU" w:bidi="hu-HU"/>
        </w:rPr>
      </w:pPr>
    </w:p>
    <w:p w14:paraId="587F6F85" w14:textId="0D2A6275" w:rsidR="001A5CF4" w:rsidRPr="00DA629D" w:rsidRDefault="001A5CF4" w:rsidP="00DA629D">
      <w:pPr>
        <w:pStyle w:val="xxxmsonormal"/>
        <w:numPr>
          <w:ilvl w:val="1"/>
          <w:numId w:val="36"/>
        </w:numPr>
        <w:jc w:val="both"/>
        <w:rPr>
          <w:rFonts w:ascii="Arial" w:hAnsi="Arial" w:cs="Arial"/>
          <w:b/>
          <w:bCs/>
          <w:sz w:val="20"/>
          <w:szCs w:val="20"/>
          <w:lang w:val="hu-HU" w:bidi="hu-HU"/>
        </w:rPr>
      </w:pPr>
      <w:r w:rsidRPr="00DA629D">
        <w:rPr>
          <w:rFonts w:ascii="Arial" w:hAnsi="Arial" w:cs="Arial"/>
          <w:b/>
          <w:bCs/>
          <w:sz w:val="20"/>
          <w:szCs w:val="20"/>
          <w:lang w:val="hu-HU" w:bidi="hu-HU"/>
        </w:rPr>
        <w:t>Adatvédelmi kérelmek benyújtása</w:t>
      </w:r>
    </w:p>
    <w:p w14:paraId="2BE636F5" w14:textId="77777777" w:rsidR="001A5CF4" w:rsidRPr="00DA629D" w:rsidRDefault="001A5CF4" w:rsidP="001A5CF4">
      <w:pPr>
        <w:pStyle w:val="xxxmsonormal"/>
        <w:jc w:val="both"/>
        <w:rPr>
          <w:rFonts w:ascii="Arial" w:hAnsi="Arial" w:cs="Arial"/>
          <w:sz w:val="20"/>
          <w:szCs w:val="20"/>
          <w:lang w:val="hu-HU" w:bidi="hu-HU"/>
        </w:rPr>
      </w:pPr>
      <w:r w:rsidRPr="00DA629D">
        <w:rPr>
          <w:rFonts w:ascii="Arial" w:hAnsi="Arial" w:cs="Arial"/>
          <w:sz w:val="20"/>
          <w:szCs w:val="20"/>
          <w:lang w:val="hu-HU" w:bidi="hu-HU"/>
        </w:rPr>
        <w:t>Az érintetti jogok gyakorlásával kapcsolatos kérelmet az érintett az 1. pontban meghatározott elérhetőségeken, vagy a tájékoztató alján megjelölt elérhetőségeken keresztül nyújthatja be.</w:t>
      </w:r>
    </w:p>
    <w:p w14:paraId="39D70F39" w14:textId="77777777" w:rsidR="001A5CF4" w:rsidRPr="00DA629D" w:rsidRDefault="001A5CF4" w:rsidP="001A5CF4">
      <w:pPr>
        <w:pStyle w:val="xxxmsonormal"/>
        <w:jc w:val="both"/>
        <w:rPr>
          <w:rFonts w:ascii="Arial" w:hAnsi="Arial" w:cs="Arial"/>
          <w:sz w:val="20"/>
          <w:szCs w:val="20"/>
          <w:lang w:val="hu-HU" w:bidi="hu-HU"/>
        </w:rPr>
      </w:pPr>
      <w:r w:rsidRPr="00DA629D">
        <w:rPr>
          <w:rFonts w:ascii="Arial" w:hAnsi="Arial" w:cs="Arial"/>
          <w:sz w:val="20"/>
          <w:szCs w:val="20"/>
          <w:lang w:val="hu-HU" w:bidi="hu-HU"/>
        </w:rPr>
        <w:t>A Társaság az érintett kérelmének benyújtásától számított indokolatlan késedelem nélkül, legfeljebb azonban egy (1) hónapon belül írásban, közérthető formában adja meg a tájékoztatást a kérelem folytán hozott intézkedésekről. Szükség esetén, figyelembe véve a kérelem összetettségét és a kérelmek számát, ez a határidő további két hónappal meghosszabbítható. A határidő meghosszabbításáról a Társaság a késedelem okainak megjelölésével a kérelem kézhezvételétől számított egy hónapon belül tájékoztatja az érintettet.</w:t>
      </w:r>
    </w:p>
    <w:p w14:paraId="0A6FDCB8" w14:textId="77777777" w:rsidR="001A5CF4" w:rsidRPr="00DA629D" w:rsidRDefault="001A5CF4" w:rsidP="001A5CF4">
      <w:pPr>
        <w:pStyle w:val="xxxmsonormal"/>
        <w:jc w:val="both"/>
        <w:rPr>
          <w:rFonts w:ascii="Arial" w:hAnsi="Arial" w:cs="Arial"/>
          <w:sz w:val="20"/>
          <w:szCs w:val="20"/>
          <w:lang w:val="hu-HU" w:bidi="hu-HU"/>
        </w:rPr>
      </w:pPr>
      <w:r w:rsidRPr="00DA629D">
        <w:rPr>
          <w:rFonts w:ascii="Arial" w:hAnsi="Arial" w:cs="Arial"/>
          <w:sz w:val="20"/>
          <w:szCs w:val="20"/>
          <w:lang w:val="hu-HU" w:bidi="hu-HU"/>
        </w:rPr>
        <w:t>Ha a Társaság elutasítja az érintett által benyújtott kérelmet, akkor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00733E9D" w14:textId="77777777" w:rsidR="001A5CF4" w:rsidRPr="00DA629D" w:rsidRDefault="001A5CF4" w:rsidP="001A5CF4">
      <w:pPr>
        <w:pStyle w:val="xxxmsonormal"/>
        <w:jc w:val="both"/>
        <w:rPr>
          <w:rFonts w:ascii="Arial" w:hAnsi="Arial" w:cs="Arial"/>
          <w:sz w:val="20"/>
          <w:szCs w:val="20"/>
          <w:lang w:val="hu-HU" w:bidi="hu-HU"/>
        </w:rPr>
      </w:pPr>
    </w:p>
    <w:p w14:paraId="6035B040" w14:textId="7C083CB0" w:rsidR="001A5CF4" w:rsidRPr="00DA629D" w:rsidRDefault="001A5CF4" w:rsidP="00DA629D">
      <w:pPr>
        <w:pStyle w:val="xxxmsonormal"/>
        <w:numPr>
          <w:ilvl w:val="0"/>
          <w:numId w:val="36"/>
        </w:numPr>
        <w:jc w:val="both"/>
        <w:rPr>
          <w:rFonts w:ascii="Arial" w:hAnsi="Arial" w:cs="Arial"/>
          <w:b/>
          <w:bCs/>
          <w:sz w:val="20"/>
          <w:szCs w:val="20"/>
          <w:lang w:val="hu-HU" w:bidi="hu-HU"/>
        </w:rPr>
      </w:pPr>
      <w:r w:rsidRPr="00DA629D">
        <w:rPr>
          <w:rFonts w:ascii="Arial" w:hAnsi="Arial" w:cs="Arial"/>
          <w:b/>
          <w:bCs/>
          <w:sz w:val="20"/>
          <w:szCs w:val="20"/>
          <w:u w:val="thick"/>
          <w:lang w:val="hu-HU" w:bidi="hu-HU"/>
        </w:rPr>
        <w:t>AZ ADATVÉDELMI FELÜGYELETI HATÓSÁGHOZ, BÍRÓSÁGHOZ FORDULÁS JOGA</w:t>
      </w:r>
    </w:p>
    <w:p w14:paraId="06B76F55" w14:textId="77777777" w:rsidR="001A5CF4" w:rsidRPr="00DA629D" w:rsidRDefault="001A5CF4" w:rsidP="001A5CF4">
      <w:pPr>
        <w:pStyle w:val="xxxmsonormal"/>
        <w:jc w:val="both"/>
        <w:rPr>
          <w:rFonts w:ascii="Arial" w:hAnsi="Arial" w:cs="Arial"/>
          <w:sz w:val="20"/>
          <w:szCs w:val="20"/>
          <w:lang w:val="hu-HU" w:bidi="hu-HU"/>
        </w:rPr>
      </w:pPr>
      <w:r w:rsidRPr="00DA629D">
        <w:rPr>
          <w:rFonts w:ascii="Arial" w:hAnsi="Arial" w:cs="Arial"/>
          <w:sz w:val="20"/>
          <w:szCs w:val="20"/>
          <w:lang w:val="hu-HU" w:bidi="hu-HU"/>
        </w:rPr>
        <w:t>Az érintett panasszal élhet az adatkezeléssel kapcsolatosan a Nemzeti Adatvédelmi és Információszabadság Hatóságnál az alábbi elérhetőségeken:</w:t>
      </w:r>
    </w:p>
    <w:p w14:paraId="4636B3EB" w14:textId="77777777" w:rsidR="001A5CF4" w:rsidRPr="00DA629D" w:rsidRDefault="001A5CF4" w:rsidP="001A5CF4">
      <w:pPr>
        <w:pStyle w:val="xxxmsonormal"/>
        <w:numPr>
          <w:ilvl w:val="0"/>
          <w:numId w:val="32"/>
        </w:numPr>
        <w:jc w:val="both"/>
        <w:rPr>
          <w:rFonts w:ascii="Arial" w:hAnsi="Arial" w:cs="Arial"/>
          <w:sz w:val="20"/>
          <w:szCs w:val="20"/>
          <w:lang w:val="hu-HU" w:bidi="hu-HU"/>
        </w:rPr>
      </w:pPr>
      <w:r w:rsidRPr="00DA629D">
        <w:rPr>
          <w:rFonts w:ascii="Arial" w:hAnsi="Arial" w:cs="Arial"/>
          <w:sz w:val="20"/>
          <w:szCs w:val="20"/>
          <w:lang w:val="hu-HU" w:bidi="hu-HU"/>
        </w:rPr>
        <w:t>postai cím: 1363 Budapest, Pf.: 9.</w:t>
      </w:r>
    </w:p>
    <w:p w14:paraId="3BA1265F" w14:textId="77777777" w:rsidR="001A5CF4" w:rsidRPr="00DA629D" w:rsidRDefault="001A5CF4" w:rsidP="001A5CF4">
      <w:pPr>
        <w:pStyle w:val="xxxmsonormal"/>
        <w:numPr>
          <w:ilvl w:val="0"/>
          <w:numId w:val="32"/>
        </w:numPr>
        <w:jc w:val="both"/>
        <w:rPr>
          <w:rFonts w:ascii="Arial" w:hAnsi="Arial" w:cs="Arial"/>
          <w:sz w:val="20"/>
          <w:szCs w:val="20"/>
          <w:lang w:val="hu-HU" w:bidi="hu-HU"/>
        </w:rPr>
      </w:pPr>
      <w:r w:rsidRPr="00DA629D">
        <w:rPr>
          <w:rFonts w:ascii="Arial" w:hAnsi="Arial" w:cs="Arial"/>
          <w:sz w:val="20"/>
          <w:szCs w:val="20"/>
          <w:lang w:val="hu-HU" w:bidi="hu-HU"/>
        </w:rPr>
        <w:t>cím: 1055 Budapest, Falk Miksa utca 9-11.</w:t>
      </w:r>
    </w:p>
    <w:p w14:paraId="3049E8D9" w14:textId="77777777" w:rsidR="001A5CF4" w:rsidRPr="00DA629D" w:rsidRDefault="001A5CF4" w:rsidP="001A5CF4">
      <w:pPr>
        <w:pStyle w:val="xxxmsonormal"/>
        <w:numPr>
          <w:ilvl w:val="0"/>
          <w:numId w:val="32"/>
        </w:numPr>
        <w:jc w:val="both"/>
        <w:rPr>
          <w:rFonts w:ascii="Arial" w:hAnsi="Arial" w:cs="Arial"/>
          <w:sz w:val="20"/>
          <w:szCs w:val="20"/>
          <w:lang w:val="hu-HU" w:bidi="hu-HU"/>
        </w:rPr>
      </w:pPr>
      <w:r w:rsidRPr="00DA629D">
        <w:rPr>
          <w:rFonts w:ascii="Arial" w:hAnsi="Arial" w:cs="Arial"/>
          <w:sz w:val="20"/>
          <w:szCs w:val="20"/>
          <w:lang w:val="hu-HU" w:bidi="hu-HU"/>
        </w:rPr>
        <w:t>telefonszám: +36 (1) 391-1400</w:t>
      </w:r>
    </w:p>
    <w:p w14:paraId="1E769A9C" w14:textId="77777777" w:rsidR="001A5CF4" w:rsidRPr="00DA629D" w:rsidRDefault="001A5CF4" w:rsidP="001A5CF4">
      <w:pPr>
        <w:pStyle w:val="xxxmsonormal"/>
        <w:numPr>
          <w:ilvl w:val="0"/>
          <w:numId w:val="32"/>
        </w:numPr>
        <w:jc w:val="both"/>
        <w:rPr>
          <w:rFonts w:ascii="Arial" w:hAnsi="Arial" w:cs="Arial"/>
          <w:sz w:val="20"/>
          <w:szCs w:val="20"/>
          <w:lang w:val="hu-HU" w:bidi="hu-HU"/>
        </w:rPr>
      </w:pPr>
      <w:r w:rsidRPr="00DA629D">
        <w:rPr>
          <w:rFonts w:ascii="Arial" w:hAnsi="Arial" w:cs="Arial"/>
          <w:sz w:val="20"/>
          <w:szCs w:val="20"/>
          <w:lang w:val="hu-HU" w:bidi="hu-HU"/>
        </w:rPr>
        <w:t>fax: +36 (1) 391-1410</w:t>
      </w:r>
    </w:p>
    <w:p w14:paraId="47161AFA" w14:textId="77777777" w:rsidR="001A5CF4" w:rsidRPr="00DA629D" w:rsidRDefault="001A5CF4" w:rsidP="001A5CF4">
      <w:pPr>
        <w:pStyle w:val="xxxmsonormal"/>
        <w:numPr>
          <w:ilvl w:val="0"/>
          <w:numId w:val="32"/>
        </w:numPr>
        <w:jc w:val="both"/>
        <w:rPr>
          <w:rFonts w:ascii="Arial" w:hAnsi="Arial" w:cs="Arial"/>
          <w:sz w:val="20"/>
          <w:szCs w:val="20"/>
          <w:lang w:val="hu-HU" w:bidi="hu-HU"/>
        </w:rPr>
      </w:pPr>
      <w:r w:rsidRPr="00DA629D">
        <w:rPr>
          <w:rFonts w:ascii="Arial" w:hAnsi="Arial" w:cs="Arial"/>
          <w:sz w:val="20"/>
          <w:szCs w:val="20"/>
          <w:lang w:val="hu-HU" w:bidi="hu-HU"/>
        </w:rPr>
        <w:t xml:space="preserve">e-mail cím: </w:t>
      </w:r>
      <w:hyperlink r:id="rId13" w:history="1">
        <w:r w:rsidRPr="00DA629D">
          <w:rPr>
            <w:rStyle w:val="Hyperlink"/>
            <w:rFonts w:ascii="Arial" w:hAnsi="Arial" w:cs="Arial"/>
            <w:sz w:val="20"/>
            <w:szCs w:val="20"/>
            <w:lang w:val="hu-HU" w:bidi="hu-HU"/>
          </w:rPr>
          <w:t>ugyfelszolgalat@naih.hu</w:t>
        </w:r>
      </w:hyperlink>
    </w:p>
    <w:p w14:paraId="3615CD86" w14:textId="77777777" w:rsidR="001A5CF4" w:rsidRPr="00DA629D" w:rsidRDefault="001A5CF4" w:rsidP="001A5CF4">
      <w:pPr>
        <w:pStyle w:val="xxxmsonormal"/>
        <w:numPr>
          <w:ilvl w:val="0"/>
          <w:numId w:val="32"/>
        </w:numPr>
        <w:jc w:val="both"/>
        <w:rPr>
          <w:rFonts w:ascii="Arial" w:hAnsi="Arial" w:cs="Arial"/>
          <w:sz w:val="20"/>
          <w:szCs w:val="20"/>
          <w:lang w:val="hu-HU" w:bidi="hu-HU"/>
        </w:rPr>
      </w:pPr>
      <w:r w:rsidRPr="00DA629D">
        <w:rPr>
          <w:rFonts w:ascii="Arial" w:hAnsi="Arial" w:cs="Arial"/>
          <w:sz w:val="20"/>
          <w:szCs w:val="20"/>
          <w:lang w:val="hu-HU" w:bidi="hu-HU"/>
        </w:rPr>
        <w:t xml:space="preserve">honlap: </w:t>
      </w:r>
      <w:hyperlink r:id="rId14" w:history="1">
        <w:r w:rsidRPr="00DA629D">
          <w:rPr>
            <w:rStyle w:val="Hyperlink"/>
            <w:rFonts w:ascii="Arial" w:hAnsi="Arial" w:cs="Arial"/>
            <w:sz w:val="20"/>
            <w:szCs w:val="20"/>
            <w:lang w:val="hu-HU" w:bidi="hu-HU"/>
          </w:rPr>
          <w:t>http://naih.hu</w:t>
        </w:r>
      </w:hyperlink>
    </w:p>
    <w:p w14:paraId="28CA6933" w14:textId="0DF6A387" w:rsidR="001A5CF4" w:rsidRPr="00DA629D" w:rsidRDefault="001A5CF4" w:rsidP="00DA629D">
      <w:pPr>
        <w:pStyle w:val="xxxmsonormal"/>
        <w:jc w:val="both"/>
        <w:rPr>
          <w:rFonts w:ascii="Arial" w:hAnsi="Arial" w:cs="Arial"/>
          <w:sz w:val="20"/>
          <w:lang w:val="hu-HU" w:bidi="hu-HU"/>
        </w:rPr>
      </w:pPr>
      <w:r w:rsidRPr="00DA629D">
        <w:rPr>
          <w:rFonts w:ascii="Arial" w:hAnsi="Arial" w:cs="Arial"/>
          <w:sz w:val="20"/>
          <w:szCs w:val="20"/>
          <w:lang w:val="hu-HU" w:bidi="hu-HU"/>
        </w:rPr>
        <w:t>Az érintett jogosult adatai GDPR-</w:t>
      </w:r>
      <w:proofErr w:type="spellStart"/>
      <w:r w:rsidRPr="00DA629D">
        <w:rPr>
          <w:rFonts w:ascii="Arial" w:hAnsi="Arial" w:cs="Arial"/>
          <w:sz w:val="20"/>
          <w:szCs w:val="20"/>
          <w:lang w:val="hu-HU" w:bidi="hu-HU"/>
        </w:rPr>
        <w:t>ba</w:t>
      </w:r>
      <w:proofErr w:type="spellEnd"/>
      <w:r w:rsidRPr="00DA629D">
        <w:rPr>
          <w:rFonts w:ascii="Arial" w:hAnsi="Arial" w:cs="Arial"/>
          <w:sz w:val="20"/>
          <w:szCs w:val="20"/>
          <w:lang w:val="hu-HU" w:bidi="hu-HU"/>
        </w:rPr>
        <w:t xml:space="preserve"> ütköző kezelésével kapcsolatosan bírósághoz fordulni, továbbá, ha a GDPR Társaság által történő megsértése okán vagyoni vagy nem vagyoni kárt szenvedett, kártérítési igényt érvényesíteni a Társasággal szemben. Bírósághoz fordulás esetén pert az érintett lakóhelye, vagy tartózkodási helye szerinti törvényszék előtt is meg lehet indítani.</w:t>
      </w:r>
    </w:p>
    <w:p w14:paraId="322617AA" w14:textId="77777777" w:rsidR="00E610D0" w:rsidRPr="000C12E7" w:rsidRDefault="00E610D0" w:rsidP="00121746">
      <w:pPr>
        <w:jc w:val="center"/>
        <w:rPr>
          <w:rFonts w:asciiTheme="minorHAnsi" w:hAnsiTheme="minorHAnsi"/>
          <w:b/>
          <w:bCs/>
          <w:sz w:val="22"/>
          <w:szCs w:val="22"/>
          <w:u w:val="single"/>
        </w:rPr>
      </w:pPr>
    </w:p>
    <w:sectPr w:rsidR="00E610D0" w:rsidRPr="000C12E7" w:rsidSect="005F6935">
      <w:headerReference w:type="even" r:id="rId15"/>
      <w:headerReference w:type="default" r:id="rId16"/>
      <w:footerReference w:type="even" r:id="rId17"/>
      <w:footerReference w:type="default" r:id="rId18"/>
      <w:headerReference w:type="first" r:id="rId19"/>
      <w:footerReference w:type="first" r:id="rId20"/>
      <w:pgSz w:w="11906" w:h="16838" w:code="9"/>
      <w:pgMar w:top="1418" w:right="1134" w:bottom="1418" w:left="1956"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EB88" w14:textId="77777777" w:rsidR="00517C84" w:rsidRDefault="00517C84" w:rsidP="00884E47">
      <w:r>
        <w:separator/>
      </w:r>
    </w:p>
  </w:endnote>
  <w:endnote w:type="continuationSeparator" w:id="0">
    <w:p w14:paraId="14027D19" w14:textId="77777777" w:rsidR="00517C84" w:rsidRDefault="00517C84" w:rsidP="0088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for KPMG">
    <w:altName w:val="Trebuchet MS"/>
    <w:charset w:val="EE"/>
    <w:family w:val="swiss"/>
    <w:pitch w:val="variable"/>
    <w:sig w:usb0="00000001"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EE"/>
    <w:family w:val="auto"/>
    <w:notTrueType/>
    <w:pitch w:val="default"/>
    <w:sig w:usb0="00000005" w:usb1="00000000" w:usb2="00000000" w:usb3="00000000" w:csb0="00000002" w:csb1="00000000"/>
  </w:font>
  <w:font w:name="Intrum Sans">
    <w:panose1 w:val="00000500000000000000"/>
    <w:charset w:val="00"/>
    <w:family w:val="moder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D8BE" w14:textId="77777777" w:rsidR="005F6935" w:rsidRDefault="005F6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1B02" w14:textId="77777777" w:rsidR="005F6935" w:rsidRDefault="005F69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2E0B" w14:textId="77777777" w:rsidR="005F6935" w:rsidRDefault="005F6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AF24" w14:textId="77777777" w:rsidR="00517C84" w:rsidRDefault="00517C84" w:rsidP="00884E47">
      <w:r>
        <w:separator/>
      </w:r>
    </w:p>
  </w:footnote>
  <w:footnote w:type="continuationSeparator" w:id="0">
    <w:p w14:paraId="0E25CB84" w14:textId="77777777" w:rsidR="00517C84" w:rsidRDefault="00517C84" w:rsidP="0088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C" w14:textId="77777777" w:rsidR="005F6935" w:rsidRDefault="005F6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7C30" w14:textId="77777777" w:rsidR="005F6935" w:rsidRDefault="005F6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EBCC" w14:textId="77777777" w:rsidR="005F6935" w:rsidRDefault="005F6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6AD0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44DE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48C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142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5EB8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0C1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828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62D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1D6794"/>
    <w:multiLevelType w:val="hybridMultilevel"/>
    <w:tmpl w:val="EA58D860"/>
    <w:lvl w:ilvl="0" w:tplc="678E3DB2">
      <w:numFmt w:val="bullet"/>
      <w:lvlText w:val="-"/>
      <w:lvlJc w:val="left"/>
      <w:pPr>
        <w:ind w:left="1952" w:hanging="708"/>
      </w:pPr>
      <w:rPr>
        <w:rFonts w:ascii="Arial" w:eastAsia="Arial" w:hAnsi="Arial" w:cs="Arial" w:hint="default"/>
        <w:w w:val="100"/>
        <w:sz w:val="22"/>
        <w:szCs w:val="22"/>
        <w:lang w:val="hu-HU" w:eastAsia="hu-HU" w:bidi="hu-HU"/>
      </w:rPr>
    </w:lvl>
    <w:lvl w:ilvl="1" w:tplc="430EE4A2">
      <w:numFmt w:val="bullet"/>
      <w:lvlText w:val="•"/>
      <w:lvlJc w:val="left"/>
      <w:pPr>
        <w:ind w:left="2792" w:hanging="708"/>
      </w:pPr>
      <w:rPr>
        <w:lang w:val="hu-HU" w:eastAsia="hu-HU" w:bidi="hu-HU"/>
      </w:rPr>
    </w:lvl>
    <w:lvl w:ilvl="2" w:tplc="9AECC49C">
      <w:numFmt w:val="bullet"/>
      <w:lvlText w:val="•"/>
      <w:lvlJc w:val="left"/>
      <w:pPr>
        <w:ind w:left="3625" w:hanging="708"/>
      </w:pPr>
      <w:rPr>
        <w:lang w:val="hu-HU" w:eastAsia="hu-HU" w:bidi="hu-HU"/>
      </w:rPr>
    </w:lvl>
    <w:lvl w:ilvl="3" w:tplc="0C240BE4">
      <w:numFmt w:val="bullet"/>
      <w:lvlText w:val="•"/>
      <w:lvlJc w:val="left"/>
      <w:pPr>
        <w:ind w:left="4457" w:hanging="708"/>
      </w:pPr>
      <w:rPr>
        <w:lang w:val="hu-HU" w:eastAsia="hu-HU" w:bidi="hu-HU"/>
      </w:rPr>
    </w:lvl>
    <w:lvl w:ilvl="4" w:tplc="A29A5D8A">
      <w:numFmt w:val="bullet"/>
      <w:lvlText w:val="•"/>
      <w:lvlJc w:val="left"/>
      <w:pPr>
        <w:ind w:left="5290" w:hanging="708"/>
      </w:pPr>
      <w:rPr>
        <w:lang w:val="hu-HU" w:eastAsia="hu-HU" w:bidi="hu-HU"/>
      </w:rPr>
    </w:lvl>
    <w:lvl w:ilvl="5" w:tplc="D776518C">
      <w:numFmt w:val="bullet"/>
      <w:lvlText w:val="•"/>
      <w:lvlJc w:val="left"/>
      <w:pPr>
        <w:ind w:left="6123" w:hanging="708"/>
      </w:pPr>
      <w:rPr>
        <w:lang w:val="hu-HU" w:eastAsia="hu-HU" w:bidi="hu-HU"/>
      </w:rPr>
    </w:lvl>
    <w:lvl w:ilvl="6" w:tplc="BC7EA3CA">
      <w:numFmt w:val="bullet"/>
      <w:lvlText w:val="•"/>
      <w:lvlJc w:val="left"/>
      <w:pPr>
        <w:ind w:left="6955" w:hanging="708"/>
      </w:pPr>
      <w:rPr>
        <w:lang w:val="hu-HU" w:eastAsia="hu-HU" w:bidi="hu-HU"/>
      </w:rPr>
    </w:lvl>
    <w:lvl w:ilvl="7" w:tplc="1140462C">
      <w:numFmt w:val="bullet"/>
      <w:lvlText w:val="•"/>
      <w:lvlJc w:val="left"/>
      <w:pPr>
        <w:ind w:left="7788" w:hanging="708"/>
      </w:pPr>
      <w:rPr>
        <w:lang w:val="hu-HU" w:eastAsia="hu-HU" w:bidi="hu-HU"/>
      </w:rPr>
    </w:lvl>
    <w:lvl w:ilvl="8" w:tplc="68E44B18">
      <w:numFmt w:val="bullet"/>
      <w:lvlText w:val="•"/>
      <w:lvlJc w:val="left"/>
      <w:pPr>
        <w:ind w:left="8621" w:hanging="708"/>
      </w:pPr>
      <w:rPr>
        <w:lang w:val="hu-HU" w:eastAsia="hu-HU" w:bidi="hu-HU"/>
      </w:rPr>
    </w:lvl>
  </w:abstractNum>
  <w:abstractNum w:abstractNumId="9" w15:restartNumberingAfterBreak="0">
    <w:nsid w:val="03EA4C53"/>
    <w:multiLevelType w:val="hybridMultilevel"/>
    <w:tmpl w:val="C2E088F6"/>
    <w:lvl w:ilvl="0" w:tplc="EDE4C166">
      <w:numFmt w:val="bullet"/>
      <w:lvlText w:val=""/>
      <w:lvlJc w:val="left"/>
      <w:pPr>
        <w:ind w:left="548" w:hanging="361"/>
      </w:pPr>
      <w:rPr>
        <w:rFonts w:ascii="Symbol" w:eastAsia="Symbol" w:hAnsi="Symbol" w:cs="Symbol" w:hint="default"/>
        <w:w w:val="100"/>
        <w:sz w:val="22"/>
        <w:szCs w:val="22"/>
        <w:lang w:val="hu-HU" w:eastAsia="hu-HU" w:bidi="hu-HU"/>
      </w:rPr>
    </w:lvl>
    <w:lvl w:ilvl="1" w:tplc="0B9A5876">
      <w:numFmt w:val="bullet"/>
      <w:lvlText w:val="•"/>
      <w:lvlJc w:val="left"/>
      <w:pPr>
        <w:ind w:left="1514" w:hanging="361"/>
      </w:pPr>
      <w:rPr>
        <w:lang w:val="hu-HU" w:eastAsia="hu-HU" w:bidi="hu-HU"/>
      </w:rPr>
    </w:lvl>
    <w:lvl w:ilvl="2" w:tplc="254E6874">
      <w:numFmt w:val="bullet"/>
      <w:lvlText w:val="•"/>
      <w:lvlJc w:val="left"/>
      <w:pPr>
        <w:ind w:left="2489" w:hanging="361"/>
      </w:pPr>
      <w:rPr>
        <w:lang w:val="hu-HU" w:eastAsia="hu-HU" w:bidi="hu-HU"/>
      </w:rPr>
    </w:lvl>
    <w:lvl w:ilvl="3" w:tplc="AC2468B2">
      <w:numFmt w:val="bullet"/>
      <w:lvlText w:val="•"/>
      <w:lvlJc w:val="left"/>
      <w:pPr>
        <w:ind w:left="3463" w:hanging="361"/>
      </w:pPr>
      <w:rPr>
        <w:lang w:val="hu-HU" w:eastAsia="hu-HU" w:bidi="hu-HU"/>
      </w:rPr>
    </w:lvl>
    <w:lvl w:ilvl="4" w:tplc="097AEF4E">
      <w:numFmt w:val="bullet"/>
      <w:lvlText w:val="•"/>
      <w:lvlJc w:val="left"/>
      <w:pPr>
        <w:ind w:left="4438" w:hanging="361"/>
      </w:pPr>
      <w:rPr>
        <w:lang w:val="hu-HU" w:eastAsia="hu-HU" w:bidi="hu-HU"/>
      </w:rPr>
    </w:lvl>
    <w:lvl w:ilvl="5" w:tplc="36D2860C">
      <w:numFmt w:val="bullet"/>
      <w:lvlText w:val="•"/>
      <w:lvlJc w:val="left"/>
      <w:pPr>
        <w:ind w:left="5413" w:hanging="361"/>
      </w:pPr>
      <w:rPr>
        <w:lang w:val="hu-HU" w:eastAsia="hu-HU" w:bidi="hu-HU"/>
      </w:rPr>
    </w:lvl>
    <w:lvl w:ilvl="6" w:tplc="EF264960">
      <w:numFmt w:val="bullet"/>
      <w:lvlText w:val="•"/>
      <w:lvlJc w:val="left"/>
      <w:pPr>
        <w:ind w:left="6387" w:hanging="361"/>
      </w:pPr>
      <w:rPr>
        <w:lang w:val="hu-HU" w:eastAsia="hu-HU" w:bidi="hu-HU"/>
      </w:rPr>
    </w:lvl>
    <w:lvl w:ilvl="7" w:tplc="75EE9232">
      <w:numFmt w:val="bullet"/>
      <w:lvlText w:val="•"/>
      <w:lvlJc w:val="left"/>
      <w:pPr>
        <w:ind w:left="7362" w:hanging="361"/>
      </w:pPr>
      <w:rPr>
        <w:lang w:val="hu-HU" w:eastAsia="hu-HU" w:bidi="hu-HU"/>
      </w:rPr>
    </w:lvl>
    <w:lvl w:ilvl="8" w:tplc="0C0471F8">
      <w:numFmt w:val="bullet"/>
      <w:lvlText w:val="•"/>
      <w:lvlJc w:val="left"/>
      <w:pPr>
        <w:ind w:left="8337" w:hanging="361"/>
      </w:pPr>
      <w:rPr>
        <w:lang w:val="hu-HU" w:eastAsia="hu-HU" w:bidi="hu-HU"/>
      </w:rPr>
    </w:lvl>
  </w:abstractNum>
  <w:abstractNum w:abstractNumId="10" w15:restartNumberingAfterBreak="0">
    <w:nsid w:val="07E21A3E"/>
    <w:multiLevelType w:val="hybridMultilevel"/>
    <w:tmpl w:val="0D5A9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CD79E8"/>
    <w:multiLevelType w:val="multilevel"/>
    <w:tmpl w:val="BEA69628"/>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bCs/>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2" w15:restartNumberingAfterBreak="0">
    <w:nsid w:val="14FB1581"/>
    <w:multiLevelType w:val="multilevel"/>
    <w:tmpl w:val="AD562E58"/>
    <w:lvl w:ilvl="0">
      <w:start w:val="1"/>
      <w:numFmt w:val="bullet"/>
      <w:pStyle w:val="ListBullet"/>
      <w:lvlText w:val=""/>
      <w:lvlJc w:val="left"/>
      <w:pPr>
        <w:tabs>
          <w:tab w:val="num" w:pos="720"/>
        </w:tabs>
        <w:ind w:left="284" w:hanging="284"/>
      </w:pPr>
      <w:rPr>
        <w:rFonts w:ascii="Symbol" w:hAnsi="Symbol" w:hint="default"/>
        <w:color w:val="auto"/>
      </w:rPr>
    </w:lvl>
    <w:lvl w:ilvl="1">
      <w:start w:val="1"/>
      <w:numFmt w:val="bullet"/>
      <w:pStyle w:val="ListBullet2"/>
      <w:lvlText w:val="─"/>
      <w:lvlJc w:val="left"/>
      <w:pPr>
        <w:tabs>
          <w:tab w:val="num" w:pos="1004"/>
        </w:tabs>
        <w:ind w:left="568" w:hanging="284"/>
      </w:pPr>
      <w:rPr>
        <w:rFonts w:ascii="Arial" w:hAnsi="Arial" w:hint="default"/>
        <w:color w:val="auto"/>
      </w:rPr>
    </w:lvl>
    <w:lvl w:ilvl="2">
      <w:start w:val="1"/>
      <w:numFmt w:val="bullet"/>
      <w:pStyle w:val="ListBullet3"/>
      <w:lvlText w:val=""/>
      <w:lvlJc w:val="left"/>
      <w:pPr>
        <w:tabs>
          <w:tab w:val="num" w:pos="1288"/>
        </w:tabs>
        <w:ind w:left="852" w:hanging="284"/>
      </w:pPr>
      <w:rPr>
        <w:rFonts w:ascii="Symbol" w:hAnsi="Symbol" w:hint="default"/>
        <w:color w:val="auto"/>
      </w:rPr>
    </w:lvl>
    <w:lvl w:ilvl="3">
      <w:start w:val="1"/>
      <w:numFmt w:val="bullet"/>
      <w:pStyle w:val="ListBullet4"/>
      <w:lvlText w:val="─"/>
      <w:lvlJc w:val="left"/>
      <w:pPr>
        <w:tabs>
          <w:tab w:val="num" w:pos="1572"/>
        </w:tabs>
        <w:ind w:left="1136" w:hanging="284"/>
      </w:pPr>
      <w:rPr>
        <w:rFonts w:ascii="Arial" w:hAnsi="Arial" w:hint="default"/>
        <w:color w:val="auto"/>
      </w:rPr>
    </w:lvl>
    <w:lvl w:ilvl="4">
      <w:start w:val="1"/>
      <w:numFmt w:val="bullet"/>
      <w:pStyle w:val="ListBullet5"/>
      <w:lvlText w:val=""/>
      <w:lvlJc w:val="left"/>
      <w:pPr>
        <w:tabs>
          <w:tab w:val="num" w:pos="1856"/>
        </w:tabs>
        <w:ind w:left="1420" w:hanging="284"/>
      </w:pPr>
      <w:rPr>
        <w:rFonts w:ascii="Symbol" w:hAnsi="Symbol" w:hint="default"/>
        <w:color w:val="auto"/>
      </w:rPr>
    </w:lvl>
    <w:lvl w:ilvl="5">
      <w:start w:val="1"/>
      <w:numFmt w:val="bullet"/>
      <w:lvlText w:val=""/>
      <w:lvlJc w:val="left"/>
      <w:pPr>
        <w:tabs>
          <w:tab w:val="num" w:pos="2140"/>
        </w:tabs>
        <w:ind w:left="1704" w:hanging="284"/>
      </w:pPr>
      <w:rPr>
        <w:rFonts w:ascii="Symbol" w:hAnsi="Symbol" w:hint="default"/>
        <w:color w:val="auto"/>
      </w:rPr>
    </w:lvl>
    <w:lvl w:ilvl="6">
      <w:start w:val="1"/>
      <w:numFmt w:val="bullet"/>
      <w:lvlText w:val=""/>
      <w:lvlJc w:val="left"/>
      <w:pPr>
        <w:tabs>
          <w:tab w:val="num" w:pos="2424"/>
        </w:tabs>
        <w:ind w:left="1988" w:hanging="284"/>
      </w:pPr>
      <w:rPr>
        <w:rFonts w:ascii="Symbol" w:hAnsi="Symbol" w:hint="default"/>
        <w:color w:val="auto"/>
      </w:rPr>
    </w:lvl>
    <w:lvl w:ilvl="7">
      <w:start w:val="1"/>
      <w:numFmt w:val="bullet"/>
      <w:lvlText w:val=""/>
      <w:lvlJc w:val="left"/>
      <w:pPr>
        <w:tabs>
          <w:tab w:val="num" w:pos="2708"/>
        </w:tabs>
        <w:ind w:left="2272" w:hanging="284"/>
      </w:pPr>
      <w:rPr>
        <w:rFonts w:ascii="Symbol" w:hAnsi="Symbol" w:hint="default"/>
        <w:color w:val="auto"/>
      </w:rPr>
    </w:lvl>
    <w:lvl w:ilvl="8">
      <w:start w:val="1"/>
      <w:numFmt w:val="bullet"/>
      <w:lvlText w:val=""/>
      <w:lvlJc w:val="left"/>
      <w:pPr>
        <w:tabs>
          <w:tab w:val="num" w:pos="2992"/>
        </w:tabs>
        <w:ind w:left="2556" w:hanging="284"/>
      </w:pPr>
      <w:rPr>
        <w:rFonts w:ascii="Symbol" w:hAnsi="Symbol" w:hint="default"/>
        <w:color w:val="auto"/>
      </w:rPr>
    </w:lvl>
  </w:abstractNum>
  <w:abstractNum w:abstractNumId="13" w15:restartNumberingAfterBreak="0">
    <w:nsid w:val="17071BBC"/>
    <w:multiLevelType w:val="multilevel"/>
    <w:tmpl w:val="9FACF29E"/>
    <w:name w:val="Intrum"/>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left"/>
      <w:pPr>
        <w:tabs>
          <w:tab w:val="num" w:pos="1435"/>
        </w:tabs>
        <w:ind w:left="1435" w:hanging="358"/>
      </w:pPr>
      <w:rPr>
        <w:rFonts w:hint="default"/>
      </w:rPr>
    </w:lvl>
    <w:lvl w:ilvl="3">
      <w:start w:val="1"/>
      <w:numFmt w:val="decimal"/>
      <w:lvlText w:val="%4)"/>
      <w:lvlJc w:val="left"/>
      <w:pPr>
        <w:tabs>
          <w:tab w:val="num" w:pos="1792"/>
        </w:tabs>
        <w:ind w:left="1792"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EE43D5"/>
    <w:multiLevelType w:val="multilevel"/>
    <w:tmpl w:val="0C4069DA"/>
    <w:lvl w:ilvl="0">
      <w:start w:val="1"/>
      <w:numFmt w:val="bullet"/>
      <w:lvlText w:val="−"/>
      <w:lvlJc w:val="left"/>
      <w:pPr>
        <w:tabs>
          <w:tab w:val="num" w:pos="357"/>
        </w:tabs>
        <w:ind w:left="360" w:hanging="3"/>
      </w:pPr>
      <w:rPr>
        <w:rFonts w:ascii="Calibri" w:hAnsi="Calibri" w:hint="default"/>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AA5254"/>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B52D56"/>
    <w:multiLevelType w:val="hybridMultilevel"/>
    <w:tmpl w:val="5BD4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B23290"/>
    <w:multiLevelType w:val="hybridMultilevel"/>
    <w:tmpl w:val="F7F28A06"/>
    <w:lvl w:ilvl="0" w:tplc="6EC4CBE6">
      <w:numFmt w:val="bullet"/>
      <w:lvlText w:val=""/>
      <w:lvlJc w:val="left"/>
      <w:pPr>
        <w:ind w:left="548" w:hanging="361"/>
      </w:pPr>
      <w:rPr>
        <w:rFonts w:ascii="Symbol" w:eastAsia="Symbol" w:hAnsi="Symbol" w:cs="Symbol" w:hint="default"/>
        <w:w w:val="100"/>
        <w:sz w:val="22"/>
        <w:szCs w:val="22"/>
        <w:lang w:val="hu-HU" w:eastAsia="hu-HU" w:bidi="hu-HU"/>
      </w:rPr>
    </w:lvl>
    <w:lvl w:ilvl="1" w:tplc="E9E83072">
      <w:numFmt w:val="bullet"/>
      <w:lvlText w:val="•"/>
      <w:lvlJc w:val="left"/>
      <w:pPr>
        <w:ind w:left="1514" w:hanging="361"/>
      </w:pPr>
      <w:rPr>
        <w:lang w:val="hu-HU" w:eastAsia="hu-HU" w:bidi="hu-HU"/>
      </w:rPr>
    </w:lvl>
    <w:lvl w:ilvl="2" w:tplc="03D664FA">
      <w:numFmt w:val="bullet"/>
      <w:lvlText w:val="•"/>
      <w:lvlJc w:val="left"/>
      <w:pPr>
        <w:ind w:left="2489" w:hanging="361"/>
      </w:pPr>
      <w:rPr>
        <w:lang w:val="hu-HU" w:eastAsia="hu-HU" w:bidi="hu-HU"/>
      </w:rPr>
    </w:lvl>
    <w:lvl w:ilvl="3" w:tplc="22629276">
      <w:numFmt w:val="bullet"/>
      <w:lvlText w:val="•"/>
      <w:lvlJc w:val="left"/>
      <w:pPr>
        <w:ind w:left="3463" w:hanging="361"/>
      </w:pPr>
      <w:rPr>
        <w:lang w:val="hu-HU" w:eastAsia="hu-HU" w:bidi="hu-HU"/>
      </w:rPr>
    </w:lvl>
    <w:lvl w:ilvl="4" w:tplc="21120D54">
      <w:numFmt w:val="bullet"/>
      <w:lvlText w:val="•"/>
      <w:lvlJc w:val="left"/>
      <w:pPr>
        <w:ind w:left="4438" w:hanging="361"/>
      </w:pPr>
      <w:rPr>
        <w:lang w:val="hu-HU" w:eastAsia="hu-HU" w:bidi="hu-HU"/>
      </w:rPr>
    </w:lvl>
    <w:lvl w:ilvl="5" w:tplc="D52C7D1A">
      <w:numFmt w:val="bullet"/>
      <w:lvlText w:val="•"/>
      <w:lvlJc w:val="left"/>
      <w:pPr>
        <w:ind w:left="5413" w:hanging="361"/>
      </w:pPr>
      <w:rPr>
        <w:lang w:val="hu-HU" w:eastAsia="hu-HU" w:bidi="hu-HU"/>
      </w:rPr>
    </w:lvl>
    <w:lvl w:ilvl="6" w:tplc="CB5050A6">
      <w:numFmt w:val="bullet"/>
      <w:lvlText w:val="•"/>
      <w:lvlJc w:val="left"/>
      <w:pPr>
        <w:ind w:left="6387" w:hanging="361"/>
      </w:pPr>
      <w:rPr>
        <w:lang w:val="hu-HU" w:eastAsia="hu-HU" w:bidi="hu-HU"/>
      </w:rPr>
    </w:lvl>
    <w:lvl w:ilvl="7" w:tplc="76B47686">
      <w:numFmt w:val="bullet"/>
      <w:lvlText w:val="•"/>
      <w:lvlJc w:val="left"/>
      <w:pPr>
        <w:ind w:left="7362" w:hanging="361"/>
      </w:pPr>
      <w:rPr>
        <w:lang w:val="hu-HU" w:eastAsia="hu-HU" w:bidi="hu-HU"/>
      </w:rPr>
    </w:lvl>
    <w:lvl w:ilvl="8" w:tplc="699E71D8">
      <w:numFmt w:val="bullet"/>
      <w:lvlText w:val="•"/>
      <w:lvlJc w:val="left"/>
      <w:pPr>
        <w:ind w:left="8337" w:hanging="361"/>
      </w:pPr>
      <w:rPr>
        <w:lang w:val="hu-HU" w:eastAsia="hu-HU" w:bidi="hu-HU"/>
      </w:rPr>
    </w:lvl>
  </w:abstractNum>
  <w:abstractNum w:abstractNumId="18" w15:restartNumberingAfterBreak="0">
    <w:nsid w:val="43F95E9C"/>
    <w:multiLevelType w:val="multilevel"/>
    <w:tmpl w:val="C4963ECA"/>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pStyle w:val="NumberedHeading4"/>
      <w:suff w:val="space"/>
      <w:lvlText w:val="%1.%2.%3.%4."/>
      <w:lvlJc w:val="left"/>
      <w:pPr>
        <w:ind w:left="0" w:firstLine="0"/>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46D21E26"/>
    <w:multiLevelType w:val="multilevel"/>
    <w:tmpl w:val="DC60D6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6F2E6D"/>
    <w:multiLevelType w:val="multilevel"/>
    <w:tmpl w:val="D71CD27C"/>
    <w:lvl w:ilvl="0">
      <w:start w:val="1"/>
      <w:numFmt w:val="bullet"/>
      <w:lvlText w:val="−"/>
      <w:lvlJc w:val="left"/>
      <w:pPr>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abstractNum w:abstractNumId="21" w15:restartNumberingAfterBreak="0">
    <w:nsid w:val="674C143D"/>
    <w:multiLevelType w:val="hybridMultilevel"/>
    <w:tmpl w:val="8796132E"/>
    <w:lvl w:ilvl="0" w:tplc="D352B2C4">
      <w:start w:val="1"/>
      <w:numFmt w:val="decimal"/>
      <w:lvlText w:val="%1."/>
      <w:lvlJc w:val="left"/>
      <w:pPr>
        <w:ind w:left="3556" w:hanging="360"/>
      </w:pPr>
      <w:rPr>
        <w:rFonts w:hint="default"/>
        <w:b/>
      </w:rPr>
    </w:lvl>
    <w:lvl w:ilvl="1" w:tplc="040E0019" w:tentative="1">
      <w:start w:val="1"/>
      <w:numFmt w:val="lowerLetter"/>
      <w:lvlText w:val="%2."/>
      <w:lvlJc w:val="left"/>
      <w:pPr>
        <w:ind w:left="4276" w:hanging="360"/>
      </w:pPr>
    </w:lvl>
    <w:lvl w:ilvl="2" w:tplc="040E001B" w:tentative="1">
      <w:start w:val="1"/>
      <w:numFmt w:val="lowerRoman"/>
      <w:lvlText w:val="%3."/>
      <w:lvlJc w:val="right"/>
      <w:pPr>
        <w:ind w:left="4996" w:hanging="180"/>
      </w:pPr>
    </w:lvl>
    <w:lvl w:ilvl="3" w:tplc="040E000F" w:tentative="1">
      <w:start w:val="1"/>
      <w:numFmt w:val="decimal"/>
      <w:lvlText w:val="%4."/>
      <w:lvlJc w:val="left"/>
      <w:pPr>
        <w:ind w:left="5716" w:hanging="360"/>
      </w:pPr>
    </w:lvl>
    <w:lvl w:ilvl="4" w:tplc="040E0019" w:tentative="1">
      <w:start w:val="1"/>
      <w:numFmt w:val="lowerLetter"/>
      <w:lvlText w:val="%5."/>
      <w:lvlJc w:val="left"/>
      <w:pPr>
        <w:ind w:left="6436" w:hanging="360"/>
      </w:pPr>
    </w:lvl>
    <w:lvl w:ilvl="5" w:tplc="040E001B" w:tentative="1">
      <w:start w:val="1"/>
      <w:numFmt w:val="lowerRoman"/>
      <w:lvlText w:val="%6."/>
      <w:lvlJc w:val="right"/>
      <w:pPr>
        <w:ind w:left="7156" w:hanging="180"/>
      </w:pPr>
    </w:lvl>
    <w:lvl w:ilvl="6" w:tplc="040E000F" w:tentative="1">
      <w:start w:val="1"/>
      <w:numFmt w:val="decimal"/>
      <w:lvlText w:val="%7."/>
      <w:lvlJc w:val="left"/>
      <w:pPr>
        <w:ind w:left="7876" w:hanging="360"/>
      </w:pPr>
    </w:lvl>
    <w:lvl w:ilvl="7" w:tplc="040E0019" w:tentative="1">
      <w:start w:val="1"/>
      <w:numFmt w:val="lowerLetter"/>
      <w:lvlText w:val="%8."/>
      <w:lvlJc w:val="left"/>
      <w:pPr>
        <w:ind w:left="8596" w:hanging="360"/>
      </w:pPr>
    </w:lvl>
    <w:lvl w:ilvl="8" w:tplc="040E001B" w:tentative="1">
      <w:start w:val="1"/>
      <w:numFmt w:val="lowerRoman"/>
      <w:lvlText w:val="%9."/>
      <w:lvlJc w:val="right"/>
      <w:pPr>
        <w:ind w:left="9316" w:hanging="180"/>
      </w:pPr>
    </w:lvl>
  </w:abstractNum>
  <w:abstractNum w:abstractNumId="22" w15:restartNumberingAfterBreak="0">
    <w:nsid w:val="689438F2"/>
    <w:multiLevelType w:val="hybridMultilevel"/>
    <w:tmpl w:val="B87CFC30"/>
    <w:lvl w:ilvl="0" w:tplc="681679A8">
      <w:numFmt w:val="bullet"/>
      <w:lvlText w:val="-"/>
      <w:lvlJc w:val="left"/>
      <w:pPr>
        <w:ind w:left="720" w:hanging="360"/>
      </w:pPr>
      <w:rPr>
        <w:rFonts w:ascii="Univers for KPMG" w:eastAsiaTheme="minorEastAsia" w:hAnsi="Univers for KPMG" w:cs="ArialMT"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6E2E1A7F"/>
    <w:multiLevelType w:val="multilevel"/>
    <w:tmpl w:val="21E6BBF6"/>
    <w:lvl w:ilvl="0">
      <w:start w:val="1"/>
      <w:numFmt w:val="lowerLetter"/>
      <w:pStyle w:val="ListNumber"/>
      <w:lvlText w:val="%1."/>
      <w:lvlJc w:val="left"/>
      <w:pPr>
        <w:ind w:left="357" w:hanging="357"/>
      </w:pPr>
      <w:rPr>
        <w:rFonts w:hint="default"/>
      </w:rPr>
    </w:lvl>
    <w:lvl w:ilvl="1">
      <w:start w:val="1"/>
      <w:numFmt w:val="decimal"/>
      <w:pStyle w:val="ListNumber2"/>
      <w:lvlText w:val="%2."/>
      <w:lvlJc w:val="left"/>
      <w:pPr>
        <w:ind w:left="357" w:hanging="357"/>
      </w:pPr>
      <w:rPr>
        <w:rFonts w:hint="default"/>
      </w:rPr>
    </w:lvl>
    <w:lvl w:ilvl="2">
      <w:start w:val="1"/>
      <w:numFmt w:val="lowerLetter"/>
      <w:pStyle w:val="ListNumber3"/>
      <w:lvlText w:val="%3."/>
      <w:lvlJc w:val="left"/>
      <w:pPr>
        <w:ind w:left="714" w:hanging="357"/>
      </w:pPr>
      <w:rPr>
        <w:rFonts w:hint="default"/>
      </w:rPr>
    </w:lvl>
    <w:lvl w:ilvl="3">
      <w:start w:val="1"/>
      <w:numFmt w:val="none"/>
      <w:pStyle w:val="ListNumber4"/>
      <w:lvlText w:val="i."/>
      <w:lvlJc w:val="left"/>
      <w:pPr>
        <w:ind w:left="1072" w:hanging="358"/>
      </w:pPr>
      <w:rPr>
        <w:rFonts w:hint="default"/>
      </w:rPr>
    </w:lvl>
    <w:lvl w:ilvl="4">
      <w:start w:val="1"/>
      <w:numFmt w:val="none"/>
      <w:pStyle w:val="ListNumber5"/>
      <w:lvlText w:val="1."/>
      <w:lvlJc w:val="left"/>
      <w:pPr>
        <w:ind w:left="1429"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73C52E64"/>
    <w:multiLevelType w:val="multilevel"/>
    <w:tmpl w:val="8FA887F8"/>
    <w:name w:val="Intrum"/>
    <w:lvl w:ilvl="0">
      <w:start w:val="1"/>
      <w:numFmt w:val="bullet"/>
      <w:lvlText w:val="−"/>
      <w:lvlJc w:val="left"/>
      <w:pPr>
        <w:tabs>
          <w:tab w:val="num" w:pos="357"/>
        </w:tabs>
        <w:ind w:left="357" w:firstLine="0"/>
      </w:pPr>
      <w:rPr>
        <w:rFonts w:ascii="Calibri" w:hAnsi="Calibri" w:hint="default"/>
        <w:color w:val="auto"/>
      </w:rPr>
    </w:lvl>
    <w:lvl w:ilvl="1">
      <w:start w:val="1"/>
      <w:numFmt w:val="bullet"/>
      <w:lvlText w:val="−"/>
      <w:lvlJc w:val="left"/>
      <w:pPr>
        <w:ind w:left="714" w:firstLine="0"/>
      </w:pPr>
      <w:rPr>
        <w:rFonts w:ascii="Calibri" w:hAnsi="Calibri" w:hint="default"/>
        <w:color w:val="auto"/>
      </w:rPr>
    </w:lvl>
    <w:lvl w:ilvl="2">
      <w:start w:val="1"/>
      <w:numFmt w:val="bullet"/>
      <w:lvlText w:val="−"/>
      <w:lvlJc w:val="left"/>
      <w:pPr>
        <w:ind w:left="1071" w:firstLine="0"/>
      </w:pPr>
      <w:rPr>
        <w:rFonts w:ascii="Calibri" w:hAnsi="Calibri" w:hint="default"/>
        <w:color w:val="auto"/>
      </w:rPr>
    </w:lvl>
    <w:lvl w:ilvl="3">
      <w:start w:val="1"/>
      <w:numFmt w:val="bullet"/>
      <w:lvlText w:val="−"/>
      <w:lvlJc w:val="left"/>
      <w:pPr>
        <w:ind w:left="1428" w:firstLine="0"/>
      </w:pPr>
      <w:rPr>
        <w:rFonts w:ascii="Calibri" w:hAnsi="Calibri" w:hint="default"/>
        <w:color w:val="auto"/>
      </w:rPr>
    </w:lvl>
    <w:lvl w:ilvl="4">
      <w:start w:val="1"/>
      <w:numFmt w:val="bullet"/>
      <w:lvlText w:val="−"/>
      <w:lvlJc w:val="left"/>
      <w:pPr>
        <w:ind w:left="1785" w:firstLine="0"/>
      </w:pPr>
      <w:rPr>
        <w:rFonts w:ascii="Calibri" w:hAnsi="Calibri" w:hint="default"/>
        <w:color w:val="auto"/>
      </w:rPr>
    </w:lvl>
    <w:lvl w:ilvl="5">
      <w:start w:val="1"/>
      <w:numFmt w:val="bullet"/>
      <w:lvlText w:val="»"/>
      <w:lvlJc w:val="left"/>
      <w:pPr>
        <w:ind w:left="2142" w:firstLine="0"/>
      </w:pPr>
      <w:rPr>
        <w:rFonts w:ascii="Calibri" w:hAnsi="Calibri" w:hint="default"/>
        <w:color w:val="auto"/>
      </w:rPr>
    </w:lvl>
    <w:lvl w:ilvl="6">
      <w:start w:val="1"/>
      <w:numFmt w:val="bullet"/>
      <w:lvlText w:val="•"/>
      <w:lvlJc w:val="left"/>
      <w:pPr>
        <w:ind w:left="2499" w:firstLine="0"/>
      </w:pPr>
      <w:rPr>
        <w:rFonts w:ascii="Calibri" w:hAnsi="Calibri" w:hint="default"/>
        <w:color w:val="auto"/>
      </w:rPr>
    </w:lvl>
    <w:lvl w:ilvl="7">
      <w:start w:val="1"/>
      <w:numFmt w:val="bullet"/>
      <w:lvlText w:val="–"/>
      <w:lvlJc w:val="left"/>
      <w:pPr>
        <w:ind w:left="2856" w:firstLine="0"/>
      </w:pPr>
      <w:rPr>
        <w:rFonts w:ascii="Calibri" w:hAnsi="Calibri" w:hint="default"/>
        <w:color w:val="auto"/>
      </w:rPr>
    </w:lvl>
    <w:lvl w:ilvl="8">
      <w:start w:val="1"/>
      <w:numFmt w:val="bullet"/>
      <w:lvlText w:val="»"/>
      <w:lvlJc w:val="left"/>
      <w:pPr>
        <w:ind w:left="3213" w:firstLine="0"/>
      </w:pPr>
      <w:rPr>
        <w:rFonts w:ascii="Calibri" w:hAnsi="Calibri" w:hint="default"/>
        <w:color w:val="auto"/>
      </w:rPr>
    </w:lvl>
  </w:abstractNum>
  <w:num w:numId="1">
    <w:abstractNumId w:val="20"/>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7"/>
  </w:num>
  <w:num w:numId="15">
    <w:abstractNumId w:val="6"/>
  </w:num>
  <w:num w:numId="16">
    <w:abstractNumId w:val="5"/>
  </w:num>
  <w:num w:numId="17">
    <w:abstractNumId w:val="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num>
  <w:num w:numId="21">
    <w:abstractNumId w:val="12"/>
  </w:num>
  <w:num w:numId="22">
    <w:abstractNumId w:val="12"/>
  </w:num>
  <w:num w:numId="23">
    <w:abstractNumId w:val="12"/>
  </w:num>
  <w:num w:numId="24">
    <w:abstractNumId w:val="14"/>
  </w:num>
  <w:num w:numId="25">
    <w:abstractNumId w:val="15"/>
  </w:num>
  <w:num w:numId="26">
    <w:abstractNumId w:val="23"/>
  </w:num>
  <w:num w:numId="27">
    <w:abstractNumId w:val="23"/>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9"/>
  </w:num>
  <w:num w:numId="31">
    <w:abstractNumId w:val="17"/>
  </w:num>
  <w:num w:numId="32">
    <w:abstractNumId w:val="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0"/>
  </w:num>
  <w:num w:numId="36">
    <w:abstractNumId w:val="1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40"/>
    <w:rsid w:val="000003EE"/>
    <w:rsid w:val="00003C5E"/>
    <w:rsid w:val="00014B15"/>
    <w:rsid w:val="00017349"/>
    <w:rsid w:val="00025377"/>
    <w:rsid w:val="0004043D"/>
    <w:rsid w:val="00041981"/>
    <w:rsid w:val="00046322"/>
    <w:rsid w:val="00071928"/>
    <w:rsid w:val="00072490"/>
    <w:rsid w:val="00073D22"/>
    <w:rsid w:val="00083E2D"/>
    <w:rsid w:val="00087DE9"/>
    <w:rsid w:val="00097F7F"/>
    <w:rsid w:val="000A0086"/>
    <w:rsid w:val="000C12E7"/>
    <w:rsid w:val="000D4114"/>
    <w:rsid w:val="000F2693"/>
    <w:rsid w:val="00101495"/>
    <w:rsid w:val="001062DE"/>
    <w:rsid w:val="001121A0"/>
    <w:rsid w:val="00121746"/>
    <w:rsid w:val="0012385A"/>
    <w:rsid w:val="00130001"/>
    <w:rsid w:val="00130A8D"/>
    <w:rsid w:val="00136703"/>
    <w:rsid w:val="00140334"/>
    <w:rsid w:val="001530EE"/>
    <w:rsid w:val="00160B5F"/>
    <w:rsid w:val="00175D48"/>
    <w:rsid w:val="00185F91"/>
    <w:rsid w:val="001A5283"/>
    <w:rsid w:val="001A5CF4"/>
    <w:rsid w:val="001B01DF"/>
    <w:rsid w:val="001B16AB"/>
    <w:rsid w:val="001C2C12"/>
    <w:rsid w:val="001D06F5"/>
    <w:rsid w:val="001D4B24"/>
    <w:rsid w:val="001E2382"/>
    <w:rsid w:val="001F7542"/>
    <w:rsid w:val="0020258D"/>
    <w:rsid w:val="002127B7"/>
    <w:rsid w:val="00223177"/>
    <w:rsid w:val="0022439B"/>
    <w:rsid w:val="0022718D"/>
    <w:rsid w:val="00231CB0"/>
    <w:rsid w:val="002406CE"/>
    <w:rsid w:val="002522E3"/>
    <w:rsid w:val="002C1B76"/>
    <w:rsid w:val="002C215C"/>
    <w:rsid w:val="002C76E1"/>
    <w:rsid w:val="002D0A18"/>
    <w:rsid w:val="002D3E40"/>
    <w:rsid w:val="002D3EC7"/>
    <w:rsid w:val="002D74F1"/>
    <w:rsid w:val="002F0C2F"/>
    <w:rsid w:val="0032164E"/>
    <w:rsid w:val="00331292"/>
    <w:rsid w:val="0034045B"/>
    <w:rsid w:val="00340957"/>
    <w:rsid w:val="00346C24"/>
    <w:rsid w:val="00373D61"/>
    <w:rsid w:val="00387140"/>
    <w:rsid w:val="003A5772"/>
    <w:rsid w:val="003A59F1"/>
    <w:rsid w:val="003A6DC5"/>
    <w:rsid w:val="003A74BB"/>
    <w:rsid w:val="003B1C0E"/>
    <w:rsid w:val="003C7C8E"/>
    <w:rsid w:val="003E2580"/>
    <w:rsid w:val="003F52B0"/>
    <w:rsid w:val="003F586F"/>
    <w:rsid w:val="00400AD7"/>
    <w:rsid w:val="004055E7"/>
    <w:rsid w:val="0041319B"/>
    <w:rsid w:val="00417C4A"/>
    <w:rsid w:val="00432131"/>
    <w:rsid w:val="00436270"/>
    <w:rsid w:val="00437E49"/>
    <w:rsid w:val="004458C4"/>
    <w:rsid w:val="00457F4A"/>
    <w:rsid w:val="00470F2F"/>
    <w:rsid w:val="00481C5B"/>
    <w:rsid w:val="004A4F4E"/>
    <w:rsid w:val="004A5303"/>
    <w:rsid w:val="004A5D05"/>
    <w:rsid w:val="004A687A"/>
    <w:rsid w:val="004B03CF"/>
    <w:rsid w:val="004B10E0"/>
    <w:rsid w:val="004B47E7"/>
    <w:rsid w:val="004D4ECC"/>
    <w:rsid w:val="004E58E7"/>
    <w:rsid w:val="004E68A5"/>
    <w:rsid w:val="004F2B58"/>
    <w:rsid w:val="004F2BC9"/>
    <w:rsid w:val="0051198B"/>
    <w:rsid w:val="00512DFA"/>
    <w:rsid w:val="00517C84"/>
    <w:rsid w:val="00526591"/>
    <w:rsid w:val="00545521"/>
    <w:rsid w:val="005902CF"/>
    <w:rsid w:val="005C1312"/>
    <w:rsid w:val="005C1D81"/>
    <w:rsid w:val="005D6E3C"/>
    <w:rsid w:val="005E0ED8"/>
    <w:rsid w:val="005E4242"/>
    <w:rsid w:val="005F6935"/>
    <w:rsid w:val="00601588"/>
    <w:rsid w:val="00612F63"/>
    <w:rsid w:val="006134D4"/>
    <w:rsid w:val="00615B73"/>
    <w:rsid w:val="00615F77"/>
    <w:rsid w:val="00641524"/>
    <w:rsid w:val="00647138"/>
    <w:rsid w:val="00652AB1"/>
    <w:rsid w:val="00663C4A"/>
    <w:rsid w:val="00665C7F"/>
    <w:rsid w:val="006B4A76"/>
    <w:rsid w:val="006D5020"/>
    <w:rsid w:val="006F1C6C"/>
    <w:rsid w:val="006F20C5"/>
    <w:rsid w:val="006F2E93"/>
    <w:rsid w:val="006F607E"/>
    <w:rsid w:val="0070433C"/>
    <w:rsid w:val="007062C8"/>
    <w:rsid w:val="00715348"/>
    <w:rsid w:val="007331F1"/>
    <w:rsid w:val="0074788E"/>
    <w:rsid w:val="00751DE0"/>
    <w:rsid w:val="007639F7"/>
    <w:rsid w:val="00773063"/>
    <w:rsid w:val="007765E5"/>
    <w:rsid w:val="0078400F"/>
    <w:rsid w:val="0079285B"/>
    <w:rsid w:val="00796268"/>
    <w:rsid w:val="007A0B53"/>
    <w:rsid w:val="007C13A7"/>
    <w:rsid w:val="007E20C6"/>
    <w:rsid w:val="007E7AC8"/>
    <w:rsid w:val="007F1821"/>
    <w:rsid w:val="007F62A3"/>
    <w:rsid w:val="007F7F1B"/>
    <w:rsid w:val="008365AA"/>
    <w:rsid w:val="008555A7"/>
    <w:rsid w:val="00874CBE"/>
    <w:rsid w:val="008769C5"/>
    <w:rsid w:val="00884E47"/>
    <w:rsid w:val="00886AED"/>
    <w:rsid w:val="0089098E"/>
    <w:rsid w:val="00892F53"/>
    <w:rsid w:val="0089592B"/>
    <w:rsid w:val="008A2055"/>
    <w:rsid w:val="008D5747"/>
    <w:rsid w:val="008E4CFA"/>
    <w:rsid w:val="008E6528"/>
    <w:rsid w:val="008E716E"/>
    <w:rsid w:val="00900260"/>
    <w:rsid w:val="00912D45"/>
    <w:rsid w:val="00916ED1"/>
    <w:rsid w:val="009173FE"/>
    <w:rsid w:val="00930317"/>
    <w:rsid w:val="00930A55"/>
    <w:rsid w:val="0093635A"/>
    <w:rsid w:val="009427E5"/>
    <w:rsid w:val="009507DE"/>
    <w:rsid w:val="00955510"/>
    <w:rsid w:val="00955A5C"/>
    <w:rsid w:val="0097391A"/>
    <w:rsid w:val="00973C93"/>
    <w:rsid w:val="00976E60"/>
    <w:rsid w:val="009A3B45"/>
    <w:rsid w:val="009B1B65"/>
    <w:rsid w:val="009B2188"/>
    <w:rsid w:val="009B2244"/>
    <w:rsid w:val="009C0860"/>
    <w:rsid w:val="009C6FDB"/>
    <w:rsid w:val="00A02C29"/>
    <w:rsid w:val="00A04477"/>
    <w:rsid w:val="00A16716"/>
    <w:rsid w:val="00A3733C"/>
    <w:rsid w:val="00A37520"/>
    <w:rsid w:val="00A46966"/>
    <w:rsid w:val="00A52B18"/>
    <w:rsid w:val="00A66049"/>
    <w:rsid w:val="00A73893"/>
    <w:rsid w:val="00A7446F"/>
    <w:rsid w:val="00A93614"/>
    <w:rsid w:val="00AA5A9D"/>
    <w:rsid w:val="00AC00A5"/>
    <w:rsid w:val="00AC0B40"/>
    <w:rsid w:val="00AC35D4"/>
    <w:rsid w:val="00AF12A3"/>
    <w:rsid w:val="00B02214"/>
    <w:rsid w:val="00B063E8"/>
    <w:rsid w:val="00B06971"/>
    <w:rsid w:val="00B2199C"/>
    <w:rsid w:val="00B233DA"/>
    <w:rsid w:val="00B25B04"/>
    <w:rsid w:val="00B304A0"/>
    <w:rsid w:val="00B43373"/>
    <w:rsid w:val="00B52803"/>
    <w:rsid w:val="00B56FB4"/>
    <w:rsid w:val="00B570EF"/>
    <w:rsid w:val="00B65B88"/>
    <w:rsid w:val="00B82940"/>
    <w:rsid w:val="00B84B7E"/>
    <w:rsid w:val="00BC0FB9"/>
    <w:rsid w:val="00BC4211"/>
    <w:rsid w:val="00BE5DA9"/>
    <w:rsid w:val="00C26B42"/>
    <w:rsid w:val="00C33A50"/>
    <w:rsid w:val="00C43500"/>
    <w:rsid w:val="00C4488F"/>
    <w:rsid w:val="00C76459"/>
    <w:rsid w:val="00C85540"/>
    <w:rsid w:val="00C9730F"/>
    <w:rsid w:val="00CB76B3"/>
    <w:rsid w:val="00CC5206"/>
    <w:rsid w:val="00CD77F7"/>
    <w:rsid w:val="00CF4D4B"/>
    <w:rsid w:val="00D00912"/>
    <w:rsid w:val="00D21AFB"/>
    <w:rsid w:val="00D34EE4"/>
    <w:rsid w:val="00D47EE6"/>
    <w:rsid w:val="00D510AC"/>
    <w:rsid w:val="00D709A5"/>
    <w:rsid w:val="00D85D7B"/>
    <w:rsid w:val="00D86E66"/>
    <w:rsid w:val="00D86EF2"/>
    <w:rsid w:val="00D95366"/>
    <w:rsid w:val="00DA629D"/>
    <w:rsid w:val="00DA7B63"/>
    <w:rsid w:val="00DB6006"/>
    <w:rsid w:val="00DC2CBD"/>
    <w:rsid w:val="00DD3CA8"/>
    <w:rsid w:val="00DF40BC"/>
    <w:rsid w:val="00DF5DDA"/>
    <w:rsid w:val="00E00707"/>
    <w:rsid w:val="00E20E79"/>
    <w:rsid w:val="00E238DB"/>
    <w:rsid w:val="00E5440F"/>
    <w:rsid w:val="00E5469A"/>
    <w:rsid w:val="00E56179"/>
    <w:rsid w:val="00E56A38"/>
    <w:rsid w:val="00E610D0"/>
    <w:rsid w:val="00E622AC"/>
    <w:rsid w:val="00E84201"/>
    <w:rsid w:val="00EA5662"/>
    <w:rsid w:val="00EC55CC"/>
    <w:rsid w:val="00ED35AA"/>
    <w:rsid w:val="00EF15A5"/>
    <w:rsid w:val="00EF1B0D"/>
    <w:rsid w:val="00EF2594"/>
    <w:rsid w:val="00F02BD1"/>
    <w:rsid w:val="00F05447"/>
    <w:rsid w:val="00F151E3"/>
    <w:rsid w:val="00F2221B"/>
    <w:rsid w:val="00F352C0"/>
    <w:rsid w:val="00F4245C"/>
    <w:rsid w:val="00F46B83"/>
    <w:rsid w:val="00F51286"/>
    <w:rsid w:val="00F672A2"/>
    <w:rsid w:val="00F7200A"/>
    <w:rsid w:val="00F75868"/>
    <w:rsid w:val="00F82C78"/>
    <w:rsid w:val="00F93B28"/>
    <w:rsid w:val="00FA77AA"/>
    <w:rsid w:val="00FA7DE4"/>
    <w:rsid w:val="00FA7FA0"/>
    <w:rsid w:val="00FD4BE5"/>
    <w:rsid w:val="00FD5627"/>
    <w:rsid w:val="00FD5C06"/>
    <w:rsid w:val="00FE2BED"/>
    <w:rsid w:val="00FE5175"/>
    <w:rsid w:val="00FE5A59"/>
    <w:rsid w:val="00FF2698"/>
    <w:rsid w:val="00FF4D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4BABB"/>
  <w15:chartTrackingRefBased/>
  <w15:docId w15:val="{A2042592-A08F-4443-B5F5-5D7D060C8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Number 2" w:qFormat="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2E7"/>
    <w:pPr>
      <w:spacing w:after="0" w:line="240" w:lineRule="auto"/>
    </w:pPr>
    <w:rPr>
      <w:rFonts w:ascii="Times New Roman" w:eastAsia="Times New Roman" w:hAnsi="Times New Roman" w:cs="Times New Roman"/>
      <w:sz w:val="24"/>
      <w:szCs w:val="20"/>
      <w:lang w:val="hu-HU" w:eastAsia="hu-HU"/>
    </w:rPr>
  </w:style>
  <w:style w:type="paragraph" w:styleId="Heading1">
    <w:name w:val="heading 1"/>
    <w:basedOn w:val="Normal"/>
    <w:next w:val="Normal"/>
    <w:link w:val="Heading1Char"/>
    <w:uiPriority w:val="9"/>
    <w:qFormat/>
    <w:rsid w:val="00087DE9"/>
    <w:pPr>
      <w:keepNext/>
      <w:keepLines/>
      <w:spacing w:before="320" w:after="400" w:line="400" w:lineRule="atLeast"/>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qFormat/>
    <w:rsid w:val="00400AD7"/>
    <w:pPr>
      <w:keepNext/>
      <w:keepLines/>
      <w:spacing w:before="240" w:after="120"/>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9"/>
    <w:semiHidden/>
    <w:qFormat/>
    <w:rsid w:val="00A73893"/>
    <w:pPr>
      <w:keepNext/>
      <w:keepLines/>
      <w:spacing w:before="12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qFormat/>
    <w:rsid w:val="00E56A38"/>
    <w:pPr>
      <w:keepNext/>
      <w:keepLines/>
      <w:spacing w:before="120"/>
      <w:outlineLvl w:val="3"/>
    </w:pPr>
    <w:rPr>
      <w:rFonts w:asciiTheme="majorHAnsi" w:eastAsiaTheme="majorEastAsia" w:hAnsiTheme="majorHAnsi" w:cstheme="majorBidi"/>
      <w:b/>
      <w:iCs/>
      <w:szCs w:val="24"/>
    </w:rPr>
  </w:style>
  <w:style w:type="paragraph" w:styleId="Heading5">
    <w:name w:val="heading 5"/>
    <w:basedOn w:val="Normal"/>
    <w:next w:val="Normal"/>
    <w:link w:val="Heading5Char"/>
    <w:uiPriority w:val="9"/>
    <w:semiHidden/>
    <w:qFormat/>
    <w:rsid w:val="009B1B65"/>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rsid w:val="009B1B65"/>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rsid w:val="009B1B65"/>
    <w:pPr>
      <w:keepNext/>
      <w:keepLines/>
      <w:spacing w:before="120"/>
      <w:outlineLvl w:val="6"/>
    </w:pPr>
    <w:rPr>
      <w:i/>
      <w:iCs/>
    </w:rPr>
  </w:style>
  <w:style w:type="paragraph" w:styleId="Heading8">
    <w:name w:val="heading 8"/>
    <w:basedOn w:val="Normal"/>
    <w:next w:val="Normal"/>
    <w:link w:val="Heading8Char"/>
    <w:uiPriority w:val="9"/>
    <w:semiHidden/>
    <w:rsid w:val="009B1B65"/>
    <w:pPr>
      <w:keepNext/>
      <w:keepLines/>
      <w:spacing w:before="120"/>
      <w:outlineLvl w:val="7"/>
    </w:pPr>
    <w:rPr>
      <w:b/>
      <w:bCs/>
    </w:rPr>
  </w:style>
  <w:style w:type="paragraph" w:styleId="Heading9">
    <w:name w:val="heading 9"/>
    <w:basedOn w:val="Normal"/>
    <w:next w:val="Normal"/>
    <w:link w:val="Heading9Char"/>
    <w:uiPriority w:val="9"/>
    <w:semiHidden/>
    <w:rsid w:val="009B1B65"/>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DE9"/>
    <w:rPr>
      <w:rFonts w:asciiTheme="majorHAnsi" w:eastAsiaTheme="majorEastAsia" w:hAnsiTheme="majorHAnsi" w:cstheme="majorBidi"/>
      <w:b/>
      <w:bCs/>
      <w:sz w:val="36"/>
      <w:szCs w:val="28"/>
      <w:lang w:val="en-GB"/>
    </w:rPr>
  </w:style>
  <w:style w:type="character" w:customStyle="1" w:styleId="Heading2Char">
    <w:name w:val="Heading 2 Char"/>
    <w:basedOn w:val="DefaultParagraphFont"/>
    <w:link w:val="Heading2"/>
    <w:uiPriority w:val="9"/>
    <w:rsid w:val="00400AD7"/>
    <w:rPr>
      <w:rFonts w:asciiTheme="majorHAnsi" w:eastAsiaTheme="majorEastAsia" w:hAnsiTheme="majorHAnsi" w:cstheme="majorBidi"/>
      <w:b/>
      <w:bCs/>
      <w:sz w:val="22"/>
      <w:szCs w:val="28"/>
      <w:lang w:val="en-GB"/>
    </w:rPr>
  </w:style>
  <w:style w:type="character" w:customStyle="1" w:styleId="Heading3Char">
    <w:name w:val="Heading 3 Char"/>
    <w:basedOn w:val="DefaultParagraphFont"/>
    <w:link w:val="Heading3"/>
    <w:uiPriority w:val="9"/>
    <w:semiHidden/>
    <w:rsid w:val="006F607E"/>
    <w:rPr>
      <w:rFonts w:asciiTheme="majorHAnsi" w:eastAsiaTheme="majorEastAsia" w:hAnsiTheme="majorHAnsi" w:cstheme="majorBidi"/>
      <w:b/>
      <w:sz w:val="24"/>
      <w:szCs w:val="24"/>
      <w:lang w:val="en-GB"/>
    </w:rPr>
  </w:style>
  <w:style w:type="character" w:customStyle="1" w:styleId="Heading4Char">
    <w:name w:val="Heading 4 Char"/>
    <w:basedOn w:val="DefaultParagraphFont"/>
    <w:link w:val="Heading4"/>
    <w:uiPriority w:val="9"/>
    <w:semiHidden/>
    <w:rsid w:val="006F607E"/>
    <w:rPr>
      <w:rFonts w:asciiTheme="majorHAnsi" w:eastAsiaTheme="majorEastAsia" w:hAnsiTheme="majorHAnsi" w:cstheme="majorBidi"/>
      <w:b/>
      <w:iCs/>
      <w:sz w:val="22"/>
      <w:szCs w:val="24"/>
      <w:lang w:val="en-GB"/>
    </w:rPr>
  </w:style>
  <w:style w:type="character" w:customStyle="1" w:styleId="Heading5Char">
    <w:name w:val="Heading 5 Char"/>
    <w:basedOn w:val="DefaultParagraphFont"/>
    <w:link w:val="Heading5"/>
    <w:uiPriority w:val="9"/>
    <w:semiHidden/>
    <w:rsid w:val="008E716E"/>
    <w:rPr>
      <w:rFonts w:asciiTheme="majorHAnsi" w:eastAsiaTheme="majorEastAsia" w:hAnsiTheme="majorHAnsi" w:cstheme="majorBidi"/>
      <w:b/>
      <w:bCs/>
      <w:lang w:val="en-GB"/>
    </w:rPr>
  </w:style>
  <w:style w:type="character" w:customStyle="1" w:styleId="Heading6Char">
    <w:name w:val="Heading 6 Char"/>
    <w:basedOn w:val="DefaultParagraphFont"/>
    <w:link w:val="Heading6"/>
    <w:uiPriority w:val="9"/>
    <w:semiHidden/>
    <w:rsid w:val="008E716E"/>
    <w:rPr>
      <w:rFonts w:asciiTheme="majorHAnsi" w:eastAsiaTheme="majorEastAsia" w:hAnsiTheme="majorHAnsi" w:cstheme="majorBidi"/>
      <w:b/>
      <w:bCs/>
      <w:i/>
      <w:iCs/>
      <w:lang w:val="en-GB"/>
    </w:rPr>
  </w:style>
  <w:style w:type="character" w:customStyle="1" w:styleId="Heading7Char">
    <w:name w:val="Heading 7 Char"/>
    <w:basedOn w:val="DefaultParagraphFont"/>
    <w:link w:val="Heading7"/>
    <w:uiPriority w:val="9"/>
    <w:semiHidden/>
    <w:rsid w:val="008E716E"/>
    <w:rPr>
      <w:i/>
      <w:iCs/>
      <w:lang w:val="en-GB"/>
    </w:rPr>
  </w:style>
  <w:style w:type="character" w:customStyle="1" w:styleId="Heading8Char">
    <w:name w:val="Heading 8 Char"/>
    <w:basedOn w:val="DefaultParagraphFont"/>
    <w:link w:val="Heading8"/>
    <w:uiPriority w:val="9"/>
    <w:semiHidden/>
    <w:rsid w:val="008E716E"/>
    <w:rPr>
      <w:b/>
      <w:bCs/>
      <w:lang w:val="en-GB"/>
    </w:rPr>
  </w:style>
  <w:style w:type="character" w:customStyle="1" w:styleId="Heading9Char">
    <w:name w:val="Heading 9 Char"/>
    <w:basedOn w:val="DefaultParagraphFont"/>
    <w:link w:val="Heading9"/>
    <w:uiPriority w:val="9"/>
    <w:semiHidden/>
    <w:rsid w:val="008E716E"/>
    <w:rPr>
      <w:i/>
      <w:iCs/>
      <w:lang w:val="en-GB"/>
    </w:rPr>
  </w:style>
  <w:style w:type="paragraph" w:styleId="Caption">
    <w:name w:val="caption"/>
    <w:basedOn w:val="Normal"/>
    <w:next w:val="Normal"/>
    <w:uiPriority w:val="35"/>
    <w:semiHidden/>
    <w:rsid w:val="009B1B65"/>
    <w:rPr>
      <w:b/>
      <w:bCs/>
      <w:sz w:val="18"/>
      <w:szCs w:val="18"/>
    </w:rPr>
  </w:style>
  <w:style w:type="paragraph" w:styleId="Title">
    <w:name w:val="Title"/>
    <w:basedOn w:val="Normal"/>
    <w:next w:val="Normal"/>
    <w:link w:val="TitleChar"/>
    <w:uiPriority w:val="10"/>
    <w:semiHidden/>
    <w:qFormat/>
    <w:rsid w:val="009C6FDB"/>
    <w:pPr>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10"/>
    <w:semiHidden/>
    <w:rsid w:val="006F607E"/>
    <w:rPr>
      <w:rFonts w:asciiTheme="majorHAnsi" w:eastAsiaTheme="majorEastAsia" w:hAnsiTheme="majorHAnsi" w:cstheme="majorBidi"/>
      <w:b/>
      <w:bCs/>
      <w:sz w:val="48"/>
      <w:szCs w:val="48"/>
      <w:lang w:val="en-GB"/>
    </w:rPr>
  </w:style>
  <w:style w:type="paragraph" w:styleId="Subtitle">
    <w:name w:val="Subtitle"/>
    <w:basedOn w:val="Normal"/>
    <w:next w:val="Normal"/>
    <w:link w:val="SubtitleChar"/>
    <w:uiPriority w:val="11"/>
    <w:semiHidden/>
    <w:qFormat/>
    <w:rsid w:val="009C6FDB"/>
    <w:pPr>
      <w:numPr>
        <w:ilvl w:val="1"/>
      </w:numP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semiHidden/>
    <w:rsid w:val="006F607E"/>
    <w:rPr>
      <w:rFonts w:asciiTheme="majorHAnsi" w:eastAsiaTheme="majorEastAsia" w:hAnsiTheme="majorHAnsi" w:cstheme="majorBidi"/>
      <w:sz w:val="24"/>
      <w:szCs w:val="24"/>
      <w:lang w:val="en-GB"/>
    </w:rPr>
  </w:style>
  <w:style w:type="character" w:styleId="Strong">
    <w:name w:val="Strong"/>
    <w:basedOn w:val="DefaultParagraphFont"/>
    <w:uiPriority w:val="22"/>
    <w:semiHidden/>
    <w:rsid w:val="009B1B65"/>
    <w:rPr>
      <w:b/>
      <w:bCs/>
      <w:color w:val="auto"/>
    </w:rPr>
  </w:style>
  <w:style w:type="character" w:styleId="Emphasis">
    <w:name w:val="Emphasis"/>
    <w:basedOn w:val="DefaultParagraphFont"/>
    <w:uiPriority w:val="20"/>
    <w:semiHidden/>
    <w:rsid w:val="009B1B65"/>
    <w:rPr>
      <w:i/>
      <w:iCs/>
      <w:color w:val="auto"/>
    </w:rPr>
  </w:style>
  <w:style w:type="paragraph" w:styleId="NoSpacing">
    <w:name w:val="No Spacing"/>
    <w:uiPriority w:val="1"/>
    <w:semiHidden/>
    <w:rsid w:val="00EA5662"/>
    <w:pPr>
      <w:spacing w:after="0"/>
    </w:pPr>
  </w:style>
  <w:style w:type="paragraph" w:styleId="Quote">
    <w:name w:val="Quote"/>
    <w:basedOn w:val="Normal"/>
    <w:next w:val="Normal"/>
    <w:link w:val="QuoteChar"/>
    <w:uiPriority w:val="29"/>
    <w:semiHidden/>
    <w:rsid w:val="009B1B65"/>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semiHidden/>
    <w:rsid w:val="009B1B6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9B1B65"/>
    <w:pPr>
      <w:spacing w:before="100" w:beforeAutospacing="1"/>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9B1B65"/>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9B1B65"/>
    <w:rPr>
      <w:i/>
      <w:iCs/>
      <w:color w:val="auto"/>
    </w:rPr>
  </w:style>
  <w:style w:type="character" w:styleId="IntenseEmphasis">
    <w:name w:val="Intense Emphasis"/>
    <w:basedOn w:val="DefaultParagraphFont"/>
    <w:uiPriority w:val="21"/>
    <w:semiHidden/>
    <w:rsid w:val="009B1B65"/>
    <w:rPr>
      <w:b/>
      <w:bCs/>
      <w:i/>
      <w:iCs/>
      <w:color w:val="auto"/>
    </w:rPr>
  </w:style>
  <w:style w:type="character" w:styleId="SubtleReference">
    <w:name w:val="Subtle Reference"/>
    <w:basedOn w:val="DefaultParagraphFont"/>
    <w:uiPriority w:val="31"/>
    <w:semiHidden/>
    <w:rsid w:val="009B1B65"/>
    <w:rPr>
      <w:smallCaps/>
      <w:color w:val="auto"/>
      <w:u w:val="single" w:color="7F7F7F" w:themeColor="text1" w:themeTint="80"/>
    </w:rPr>
  </w:style>
  <w:style w:type="character" w:styleId="IntenseReference">
    <w:name w:val="Intense Reference"/>
    <w:basedOn w:val="DefaultParagraphFont"/>
    <w:uiPriority w:val="32"/>
    <w:semiHidden/>
    <w:rsid w:val="009B1B65"/>
    <w:rPr>
      <w:b/>
      <w:bCs/>
      <w:smallCaps/>
      <w:color w:val="auto"/>
      <w:u w:val="single"/>
    </w:rPr>
  </w:style>
  <w:style w:type="character" w:styleId="BookTitle">
    <w:name w:val="Book Title"/>
    <w:basedOn w:val="DefaultParagraphFont"/>
    <w:uiPriority w:val="33"/>
    <w:semiHidden/>
    <w:rsid w:val="009B1B65"/>
    <w:rPr>
      <w:b/>
      <w:bCs/>
      <w:smallCaps/>
      <w:color w:val="auto"/>
    </w:rPr>
  </w:style>
  <w:style w:type="paragraph" w:styleId="TOCHeading">
    <w:name w:val="TOC Heading"/>
    <w:basedOn w:val="Normal"/>
    <w:next w:val="Normal"/>
    <w:uiPriority w:val="39"/>
    <w:semiHidden/>
    <w:rsid w:val="009B1B65"/>
    <w:rPr>
      <w:rFonts w:asciiTheme="majorHAnsi" w:hAnsiTheme="majorHAnsi"/>
      <w:b/>
      <w:sz w:val="32"/>
    </w:rPr>
  </w:style>
  <w:style w:type="paragraph" w:styleId="ListBullet">
    <w:name w:val="List Bullet"/>
    <w:basedOn w:val="Normal"/>
    <w:uiPriority w:val="19"/>
    <w:qFormat/>
    <w:rsid w:val="00E20E79"/>
    <w:pPr>
      <w:numPr>
        <w:numId w:val="23"/>
      </w:numPr>
      <w:contextualSpacing/>
    </w:pPr>
    <w:rPr>
      <w:rFonts w:eastAsiaTheme="minorHAnsi"/>
      <w:szCs w:val="22"/>
    </w:rPr>
  </w:style>
  <w:style w:type="paragraph" w:styleId="ListNumber">
    <w:name w:val="List Number"/>
    <w:basedOn w:val="Normal"/>
    <w:uiPriority w:val="20"/>
    <w:qFormat/>
    <w:rsid w:val="002D3EC7"/>
    <w:pPr>
      <w:numPr>
        <w:numId w:val="26"/>
      </w:numPr>
    </w:pPr>
    <w:rPr>
      <w:lang w:val="sv-SE"/>
    </w:rPr>
  </w:style>
  <w:style w:type="table" w:styleId="TableGrid">
    <w:name w:val="Table Grid"/>
    <w:basedOn w:val="TableNormal"/>
    <w:uiPriority w:val="39"/>
    <w:rsid w:val="00884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884E47"/>
    <w:rPr>
      <w:sz w:val="20"/>
    </w:rPr>
  </w:style>
  <w:style w:type="character" w:customStyle="1" w:styleId="FootnoteTextChar">
    <w:name w:val="Footnote Text Char"/>
    <w:basedOn w:val="DefaultParagraphFont"/>
    <w:link w:val="FootnoteText"/>
    <w:uiPriority w:val="99"/>
    <w:semiHidden/>
    <w:rsid w:val="006F607E"/>
    <w:rPr>
      <w:sz w:val="20"/>
      <w:szCs w:val="20"/>
      <w:lang w:val="en-GB"/>
    </w:rPr>
  </w:style>
  <w:style w:type="character" w:styleId="FootnoteReference">
    <w:name w:val="footnote reference"/>
    <w:basedOn w:val="DefaultParagraphFont"/>
    <w:uiPriority w:val="99"/>
    <w:semiHidden/>
    <w:rsid w:val="00884E47"/>
    <w:rPr>
      <w:vertAlign w:val="superscript"/>
    </w:rPr>
  </w:style>
  <w:style w:type="paragraph" w:styleId="Header">
    <w:name w:val="header"/>
    <w:basedOn w:val="Normal"/>
    <w:link w:val="HeaderChar"/>
    <w:uiPriority w:val="99"/>
    <w:semiHidden/>
    <w:rsid w:val="007F7F1B"/>
    <w:pPr>
      <w:tabs>
        <w:tab w:val="center" w:pos="4536"/>
        <w:tab w:val="right" w:pos="9072"/>
      </w:tabs>
      <w:spacing w:line="200" w:lineRule="atLeast"/>
    </w:pPr>
    <w:rPr>
      <w:sz w:val="16"/>
    </w:rPr>
  </w:style>
  <w:style w:type="character" w:customStyle="1" w:styleId="HeaderChar">
    <w:name w:val="Header Char"/>
    <w:basedOn w:val="DefaultParagraphFont"/>
    <w:link w:val="Header"/>
    <w:uiPriority w:val="99"/>
    <w:semiHidden/>
    <w:rsid w:val="006F607E"/>
    <w:rPr>
      <w:sz w:val="16"/>
      <w:lang w:val="en-GB"/>
    </w:rPr>
  </w:style>
  <w:style w:type="paragraph" w:styleId="Footer">
    <w:name w:val="footer"/>
    <w:basedOn w:val="Normal"/>
    <w:link w:val="FooterChar"/>
    <w:uiPriority w:val="44"/>
    <w:rsid w:val="00FD5627"/>
    <w:pPr>
      <w:tabs>
        <w:tab w:val="center" w:pos="4536"/>
        <w:tab w:val="right" w:pos="9072"/>
      </w:tabs>
      <w:spacing w:line="192" w:lineRule="atLeast"/>
    </w:pPr>
    <w:rPr>
      <w:sz w:val="16"/>
    </w:rPr>
  </w:style>
  <w:style w:type="character" w:customStyle="1" w:styleId="FooterChar">
    <w:name w:val="Footer Char"/>
    <w:basedOn w:val="DefaultParagraphFont"/>
    <w:link w:val="Footer"/>
    <w:uiPriority w:val="44"/>
    <w:rsid w:val="00FD5627"/>
    <w:rPr>
      <w:sz w:val="16"/>
      <w:lang w:val="en-GB"/>
    </w:rPr>
  </w:style>
  <w:style w:type="paragraph" w:styleId="TOC1">
    <w:name w:val="toc 1"/>
    <w:basedOn w:val="Normal"/>
    <w:next w:val="Normal"/>
    <w:uiPriority w:val="39"/>
    <w:semiHidden/>
    <w:rsid w:val="008555A7"/>
    <w:pPr>
      <w:spacing w:after="100"/>
    </w:pPr>
  </w:style>
  <w:style w:type="paragraph" w:styleId="TOC2">
    <w:name w:val="toc 2"/>
    <w:basedOn w:val="Normal"/>
    <w:next w:val="Normal"/>
    <w:uiPriority w:val="39"/>
    <w:semiHidden/>
    <w:rsid w:val="008555A7"/>
    <w:pPr>
      <w:spacing w:after="100"/>
      <w:ind w:left="220"/>
    </w:pPr>
  </w:style>
  <w:style w:type="paragraph" w:styleId="TOC3">
    <w:name w:val="toc 3"/>
    <w:basedOn w:val="Normal"/>
    <w:next w:val="Normal"/>
    <w:uiPriority w:val="39"/>
    <w:semiHidden/>
    <w:rsid w:val="008555A7"/>
    <w:pPr>
      <w:spacing w:after="100"/>
      <w:ind w:left="440"/>
    </w:pPr>
  </w:style>
  <w:style w:type="character" w:styleId="Hyperlink">
    <w:name w:val="Hyperlink"/>
    <w:basedOn w:val="DefaultParagraphFont"/>
    <w:uiPriority w:val="99"/>
    <w:semiHidden/>
    <w:rsid w:val="008555A7"/>
    <w:rPr>
      <w:color w:val="0563C1" w:themeColor="hyperlink"/>
      <w:u w:val="single"/>
    </w:rPr>
  </w:style>
  <w:style w:type="paragraph" w:styleId="TOC4">
    <w:name w:val="toc 4"/>
    <w:basedOn w:val="Normal"/>
    <w:next w:val="Normal"/>
    <w:uiPriority w:val="39"/>
    <w:semiHidden/>
    <w:rsid w:val="00FF2698"/>
    <w:pPr>
      <w:spacing w:after="100"/>
      <w:ind w:left="660"/>
    </w:pPr>
  </w:style>
  <w:style w:type="paragraph" w:styleId="TOC5">
    <w:name w:val="toc 5"/>
    <w:basedOn w:val="Normal"/>
    <w:next w:val="Normal"/>
    <w:uiPriority w:val="39"/>
    <w:semiHidden/>
    <w:rsid w:val="00FF2698"/>
    <w:pPr>
      <w:spacing w:after="100"/>
      <w:ind w:left="880"/>
    </w:pPr>
  </w:style>
  <w:style w:type="paragraph" w:styleId="TOC6">
    <w:name w:val="toc 6"/>
    <w:basedOn w:val="Normal"/>
    <w:next w:val="Normal"/>
    <w:uiPriority w:val="39"/>
    <w:semiHidden/>
    <w:rsid w:val="00FF2698"/>
    <w:pPr>
      <w:spacing w:after="100"/>
      <w:ind w:left="1100"/>
    </w:pPr>
  </w:style>
  <w:style w:type="paragraph" w:styleId="TOC7">
    <w:name w:val="toc 7"/>
    <w:basedOn w:val="Normal"/>
    <w:next w:val="Normal"/>
    <w:uiPriority w:val="39"/>
    <w:semiHidden/>
    <w:rsid w:val="00FF2698"/>
    <w:pPr>
      <w:spacing w:after="100"/>
      <w:ind w:left="1320"/>
    </w:pPr>
  </w:style>
  <w:style w:type="paragraph" w:styleId="TOC8">
    <w:name w:val="toc 8"/>
    <w:basedOn w:val="Normal"/>
    <w:next w:val="Normal"/>
    <w:uiPriority w:val="39"/>
    <w:semiHidden/>
    <w:rsid w:val="00FF2698"/>
    <w:pPr>
      <w:spacing w:after="100"/>
      <w:ind w:left="1540"/>
    </w:pPr>
  </w:style>
  <w:style w:type="paragraph" w:styleId="TOC9">
    <w:name w:val="toc 9"/>
    <w:basedOn w:val="Normal"/>
    <w:next w:val="Normal"/>
    <w:uiPriority w:val="39"/>
    <w:semiHidden/>
    <w:rsid w:val="00FF2698"/>
    <w:pPr>
      <w:spacing w:after="100"/>
      <w:ind w:left="1760"/>
    </w:pPr>
  </w:style>
  <w:style w:type="paragraph" w:styleId="ListNumber2">
    <w:name w:val="List Number 2"/>
    <w:basedOn w:val="ListNumber"/>
    <w:uiPriority w:val="20"/>
    <w:qFormat/>
    <w:rsid w:val="002D3EC7"/>
    <w:pPr>
      <w:numPr>
        <w:ilvl w:val="1"/>
      </w:numPr>
    </w:pPr>
  </w:style>
  <w:style w:type="paragraph" w:styleId="ListNumber3">
    <w:name w:val="List Number 3"/>
    <w:basedOn w:val="ListNumber2"/>
    <w:uiPriority w:val="99"/>
    <w:semiHidden/>
    <w:rsid w:val="002D3EC7"/>
    <w:pPr>
      <w:numPr>
        <w:ilvl w:val="2"/>
      </w:numPr>
    </w:pPr>
  </w:style>
  <w:style w:type="paragraph" w:styleId="ListNumber4">
    <w:name w:val="List Number 4"/>
    <w:basedOn w:val="ListNumber3"/>
    <w:uiPriority w:val="99"/>
    <w:semiHidden/>
    <w:rsid w:val="00130001"/>
    <w:pPr>
      <w:numPr>
        <w:ilvl w:val="3"/>
      </w:numPr>
    </w:pPr>
  </w:style>
  <w:style w:type="paragraph" w:styleId="ListNumber5">
    <w:name w:val="List Number 5"/>
    <w:basedOn w:val="ListNumber4"/>
    <w:uiPriority w:val="99"/>
    <w:semiHidden/>
    <w:rsid w:val="00130001"/>
    <w:pPr>
      <w:numPr>
        <w:ilvl w:val="4"/>
      </w:numPr>
    </w:pPr>
  </w:style>
  <w:style w:type="paragraph" w:styleId="ListBullet2">
    <w:name w:val="List Bullet 2"/>
    <w:basedOn w:val="Normal"/>
    <w:uiPriority w:val="19"/>
    <w:rsid w:val="00BC4211"/>
    <w:pPr>
      <w:numPr>
        <w:ilvl w:val="1"/>
        <w:numId w:val="23"/>
      </w:numPr>
      <w:contextualSpacing/>
    </w:pPr>
    <w:rPr>
      <w:rFonts w:eastAsiaTheme="minorHAnsi"/>
      <w:szCs w:val="22"/>
    </w:rPr>
  </w:style>
  <w:style w:type="paragraph" w:styleId="ListBullet3">
    <w:name w:val="List Bullet 3"/>
    <w:basedOn w:val="Normal"/>
    <w:uiPriority w:val="19"/>
    <w:rsid w:val="0041319B"/>
    <w:pPr>
      <w:numPr>
        <w:ilvl w:val="2"/>
        <w:numId w:val="23"/>
      </w:numPr>
      <w:spacing w:line="288" w:lineRule="auto"/>
      <w:contextualSpacing/>
    </w:pPr>
    <w:rPr>
      <w:rFonts w:eastAsiaTheme="minorHAnsi"/>
      <w:szCs w:val="22"/>
    </w:rPr>
  </w:style>
  <w:style w:type="paragraph" w:styleId="ListBullet4">
    <w:name w:val="List Bullet 4"/>
    <w:basedOn w:val="Normal"/>
    <w:uiPriority w:val="99"/>
    <w:semiHidden/>
    <w:rsid w:val="00A16716"/>
    <w:pPr>
      <w:numPr>
        <w:ilvl w:val="3"/>
        <w:numId w:val="23"/>
      </w:numPr>
      <w:spacing w:line="288" w:lineRule="auto"/>
      <w:contextualSpacing/>
    </w:pPr>
    <w:rPr>
      <w:rFonts w:eastAsiaTheme="minorHAnsi"/>
      <w:szCs w:val="22"/>
    </w:rPr>
  </w:style>
  <w:style w:type="paragraph" w:styleId="ListBullet5">
    <w:name w:val="List Bullet 5"/>
    <w:basedOn w:val="Normal"/>
    <w:uiPriority w:val="99"/>
    <w:semiHidden/>
    <w:rsid w:val="00A16716"/>
    <w:pPr>
      <w:numPr>
        <w:ilvl w:val="4"/>
        <w:numId w:val="23"/>
      </w:numPr>
      <w:spacing w:line="288" w:lineRule="auto"/>
      <w:contextualSpacing/>
    </w:pPr>
    <w:rPr>
      <w:rFonts w:eastAsiaTheme="minorHAnsi"/>
      <w:szCs w:val="22"/>
    </w:rPr>
  </w:style>
  <w:style w:type="character" w:styleId="PlaceholderText">
    <w:name w:val="Placeholder Text"/>
    <w:basedOn w:val="DefaultParagraphFont"/>
    <w:uiPriority w:val="99"/>
    <w:semiHidden/>
    <w:rsid w:val="009C6FDB"/>
    <w:rPr>
      <w:color w:val="7F7F7F" w:themeColor="text1" w:themeTint="80"/>
      <w:bdr w:val="none" w:sz="0" w:space="0" w:color="auto"/>
      <w:shd w:val="clear" w:color="auto" w:fill="F0F0F0"/>
    </w:rPr>
  </w:style>
  <w:style w:type="paragraph" w:customStyle="1" w:styleId="Hiddentext">
    <w:name w:val="Hidden text"/>
    <w:basedOn w:val="Normal"/>
    <w:next w:val="Normal"/>
    <w:uiPriority w:val="24"/>
    <w:semiHidden/>
    <w:qFormat/>
    <w:rsid w:val="00D86E66"/>
    <w:rPr>
      <w:vanish/>
      <w:color w:val="C00000"/>
    </w:rPr>
  </w:style>
  <w:style w:type="paragraph" w:customStyle="1" w:styleId="NumberedHeading1">
    <w:name w:val="Numbered Heading 1"/>
    <w:basedOn w:val="Heading1"/>
    <w:next w:val="Normal"/>
    <w:uiPriority w:val="10"/>
    <w:qFormat/>
    <w:rsid w:val="00E20E79"/>
    <w:pPr>
      <w:numPr>
        <w:numId w:val="12"/>
      </w:numPr>
      <w:tabs>
        <w:tab w:val="left" w:pos="284"/>
      </w:tabs>
      <w:spacing w:before="240" w:after="80" w:line="260" w:lineRule="atLeast"/>
    </w:pPr>
    <w:rPr>
      <w:sz w:val="22"/>
    </w:rPr>
  </w:style>
  <w:style w:type="paragraph" w:customStyle="1" w:styleId="NumberedHeading2">
    <w:name w:val="Numbered Heading 2"/>
    <w:basedOn w:val="Heading2"/>
    <w:next w:val="Normal"/>
    <w:uiPriority w:val="10"/>
    <w:qFormat/>
    <w:rsid w:val="00E20E79"/>
    <w:pPr>
      <w:numPr>
        <w:ilvl w:val="1"/>
        <w:numId w:val="12"/>
      </w:numPr>
      <w:tabs>
        <w:tab w:val="left" w:pos="284"/>
      </w:tabs>
      <w:spacing w:after="80"/>
    </w:pPr>
  </w:style>
  <w:style w:type="paragraph" w:customStyle="1" w:styleId="NumberedHeading3">
    <w:name w:val="Numbered Heading 3"/>
    <w:basedOn w:val="Heading3"/>
    <w:next w:val="Normal"/>
    <w:uiPriority w:val="10"/>
    <w:qFormat/>
    <w:rsid w:val="00E20E79"/>
    <w:pPr>
      <w:numPr>
        <w:ilvl w:val="2"/>
        <w:numId w:val="12"/>
      </w:numPr>
      <w:tabs>
        <w:tab w:val="left" w:pos="284"/>
      </w:tabs>
      <w:spacing w:before="240" w:after="80"/>
    </w:pPr>
    <w:rPr>
      <w:sz w:val="22"/>
    </w:rPr>
  </w:style>
  <w:style w:type="paragraph" w:customStyle="1" w:styleId="NumberedHeading4">
    <w:name w:val="Numbered Heading 4"/>
    <w:basedOn w:val="Heading4"/>
    <w:next w:val="Normal"/>
    <w:uiPriority w:val="10"/>
    <w:semiHidden/>
    <w:qFormat/>
    <w:rsid w:val="00DA7B63"/>
    <w:pPr>
      <w:numPr>
        <w:ilvl w:val="3"/>
        <w:numId w:val="12"/>
      </w:numPr>
    </w:pPr>
  </w:style>
  <w:style w:type="paragraph" w:customStyle="1" w:styleId="Preamble">
    <w:name w:val="Preamble"/>
    <w:basedOn w:val="Normal"/>
    <w:next w:val="Normal"/>
    <w:uiPriority w:val="10"/>
    <w:qFormat/>
    <w:rsid w:val="00930317"/>
    <w:pPr>
      <w:spacing w:before="320" w:after="720" w:line="340" w:lineRule="atLeast"/>
      <w:ind w:right="397"/>
    </w:pPr>
    <w:rPr>
      <w:sz w:val="30"/>
    </w:rPr>
  </w:style>
  <w:style w:type="character" w:styleId="UnresolvedMention">
    <w:name w:val="Unresolved Mention"/>
    <w:basedOn w:val="DefaultParagraphFont"/>
    <w:uiPriority w:val="99"/>
    <w:semiHidden/>
    <w:unhideWhenUsed/>
    <w:rsid w:val="001E2382"/>
    <w:rPr>
      <w:color w:val="808080"/>
      <w:shd w:val="clear" w:color="auto" w:fill="E6E6E6"/>
    </w:rPr>
  </w:style>
  <w:style w:type="table" w:customStyle="1" w:styleId="Tabellrutnt1">
    <w:name w:val="Tabellrutnät1"/>
    <w:basedOn w:val="TableNormal"/>
    <w:next w:val="TableGrid"/>
    <w:uiPriority w:val="39"/>
    <w:rsid w:val="001D0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4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FD5627"/>
    <w:rPr>
      <w:rFonts w:asciiTheme="minorHAnsi" w:hAnsiTheme="minorHAnsi"/>
      <w:sz w:val="16"/>
    </w:rPr>
  </w:style>
  <w:style w:type="paragraph" w:customStyle="1" w:styleId="xxxmsonormal">
    <w:name w:val="x_xxmsonormal"/>
    <w:basedOn w:val="Normal"/>
    <w:rsid w:val="001A5CF4"/>
    <w:rPr>
      <w:rFonts w:ascii="Calibri" w:eastAsiaTheme="minorHAnsi" w:hAnsi="Calibri" w:cs="Calibri"/>
      <w:sz w:val="22"/>
      <w:szCs w:val="22"/>
      <w:lang w:val="en-GB" w:eastAsia="en-GB"/>
    </w:rPr>
  </w:style>
  <w:style w:type="paragraph" w:styleId="BodyText">
    <w:name w:val="Body Text"/>
    <w:basedOn w:val="Normal"/>
    <w:link w:val="BodyTextChar"/>
    <w:uiPriority w:val="1"/>
    <w:unhideWhenUsed/>
    <w:qFormat/>
    <w:rsid w:val="001A5CF4"/>
    <w:pPr>
      <w:widowControl w:val="0"/>
    </w:pPr>
    <w:rPr>
      <w:rFonts w:ascii="Arial" w:eastAsia="Arial" w:hAnsi="Arial" w:cs="Arial"/>
      <w:sz w:val="18"/>
      <w:szCs w:val="18"/>
      <w:lang w:val="en-US" w:eastAsia="en-US"/>
    </w:rPr>
  </w:style>
  <w:style w:type="character" w:customStyle="1" w:styleId="BodyTextChar">
    <w:name w:val="Body Text Char"/>
    <w:basedOn w:val="DefaultParagraphFont"/>
    <w:link w:val="BodyText"/>
    <w:uiPriority w:val="1"/>
    <w:rsid w:val="001A5CF4"/>
    <w:rPr>
      <w:rFonts w:ascii="Arial" w:eastAsia="Arial" w:hAnsi="Arial" w:cs="Arial"/>
      <w:sz w:val="18"/>
      <w:szCs w:val="18"/>
      <w:lang w:val="en-US"/>
    </w:rPr>
  </w:style>
  <w:style w:type="paragraph" w:styleId="ListParagraph">
    <w:name w:val="List Paragraph"/>
    <w:basedOn w:val="Normal"/>
    <w:uiPriority w:val="34"/>
    <w:qFormat/>
    <w:rsid w:val="001A5CF4"/>
    <w:pPr>
      <w:widowControl w:val="0"/>
      <w:ind w:left="318" w:hanging="360"/>
      <w:jc w:val="both"/>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472">
      <w:bodyDiv w:val="1"/>
      <w:marLeft w:val="0"/>
      <w:marRight w:val="0"/>
      <w:marTop w:val="0"/>
      <w:marBottom w:val="0"/>
      <w:divBdr>
        <w:top w:val="none" w:sz="0" w:space="0" w:color="auto"/>
        <w:left w:val="none" w:sz="0" w:space="0" w:color="auto"/>
        <w:bottom w:val="none" w:sz="0" w:space="0" w:color="auto"/>
        <w:right w:val="none" w:sz="0" w:space="0" w:color="auto"/>
      </w:divBdr>
    </w:div>
    <w:div w:id="316155017">
      <w:bodyDiv w:val="1"/>
      <w:marLeft w:val="0"/>
      <w:marRight w:val="0"/>
      <w:marTop w:val="0"/>
      <w:marBottom w:val="0"/>
      <w:divBdr>
        <w:top w:val="none" w:sz="0" w:space="0" w:color="auto"/>
        <w:left w:val="none" w:sz="0" w:space="0" w:color="auto"/>
        <w:bottom w:val="none" w:sz="0" w:space="0" w:color="auto"/>
        <w:right w:val="none" w:sz="0" w:space="0" w:color="auto"/>
      </w:divBdr>
    </w:div>
    <w:div w:id="608127724">
      <w:bodyDiv w:val="1"/>
      <w:marLeft w:val="0"/>
      <w:marRight w:val="0"/>
      <w:marTop w:val="0"/>
      <w:marBottom w:val="0"/>
      <w:divBdr>
        <w:top w:val="none" w:sz="0" w:space="0" w:color="auto"/>
        <w:left w:val="none" w:sz="0" w:space="0" w:color="auto"/>
        <w:bottom w:val="none" w:sz="0" w:space="0" w:color="auto"/>
        <w:right w:val="none" w:sz="0" w:space="0" w:color="auto"/>
      </w:divBdr>
    </w:div>
    <w:div w:id="710768891">
      <w:bodyDiv w:val="1"/>
      <w:marLeft w:val="0"/>
      <w:marRight w:val="0"/>
      <w:marTop w:val="0"/>
      <w:marBottom w:val="0"/>
      <w:divBdr>
        <w:top w:val="none" w:sz="0" w:space="0" w:color="auto"/>
        <w:left w:val="none" w:sz="0" w:space="0" w:color="auto"/>
        <w:bottom w:val="none" w:sz="0" w:space="0" w:color="auto"/>
        <w:right w:val="none" w:sz="0" w:space="0" w:color="auto"/>
      </w:divBdr>
    </w:div>
    <w:div w:id="1580090427">
      <w:bodyDiv w:val="1"/>
      <w:marLeft w:val="0"/>
      <w:marRight w:val="0"/>
      <w:marTop w:val="0"/>
      <w:marBottom w:val="0"/>
      <w:divBdr>
        <w:top w:val="none" w:sz="0" w:space="0" w:color="auto"/>
        <w:left w:val="none" w:sz="0" w:space="0" w:color="auto"/>
        <w:bottom w:val="none" w:sz="0" w:space="0" w:color="auto"/>
        <w:right w:val="none" w:sz="0" w:space="0" w:color="auto"/>
      </w:divBdr>
    </w:div>
    <w:div w:id="209709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gyfelszolgalat@naih.h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intrum.h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naih.hu/" TargetMode="External"/><Relationship Id="rId22" Type="http://schemas.openxmlformats.org/officeDocument/2006/relationships/theme" Target="theme/theme1.xml"/></Relationships>
</file>

<file path=word/theme/theme1.xml><?xml version="1.0" encoding="utf-8"?>
<a:theme xmlns:a="http://schemas.openxmlformats.org/drawingml/2006/main" name="Intrum">
  <a:themeElements>
    <a:clrScheme name="Intrum Nya färgerna">
      <a:dk1>
        <a:sysClr val="windowText" lastClr="000000"/>
      </a:dk1>
      <a:lt1>
        <a:sysClr val="window" lastClr="FFFFFF"/>
      </a:lt1>
      <a:dk2>
        <a:srgbClr val="7C7A7A"/>
      </a:dk2>
      <a:lt2>
        <a:srgbClr val="FFFFFF"/>
      </a:lt2>
      <a:accent1>
        <a:srgbClr val="7C7A7A"/>
      </a:accent1>
      <a:accent2>
        <a:srgbClr val="674E74"/>
      </a:accent2>
      <a:accent3>
        <a:srgbClr val="35707F"/>
      </a:accent3>
      <a:accent4>
        <a:srgbClr val="9E366B"/>
      </a:accent4>
      <a:accent5>
        <a:srgbClr val="29577E"/>
      </a:accent5>
      <a:accent6>
        <a:srgbClr val="3DA8AA"/>
      </a:accent6>
      <a:hlink>
        <a:srgbClr val="0563C1"/>
      </a:hlink>
      <a:folHlink>
        <a:srgbClr val="954F72"/>
      </a:folHlink>
    </a:clrScheme>
    <a:fontScheme name="Intrum Sans">
      <a:majorFont>
        <a:latin typeface="Intrum Sans"/>
        <a:ea typeface=""/>
        <a:cs typeface=""/>
      </a:majorFont>
      <a:minorFont>
        <a:latin typeface="Intru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FE2F4"/>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Light Gray">
      <a:srgbClr val="DBD7D2"/>
    </a:custClr>
    <a:custClr name="Light Purple">
      <a:srgbClr val="EDD0E1"/>
    </a:custClr>
    <a:custClr name="Light Petrol">
      <a:srgbClr val="C7E4E2"/>
    </a:custClr>
    <a:custClr name="Light Red">
      <a:srgbClr val="FBCFC9"/>
    </a:custClr>
    <a:custClr name="Light Blue">
      <a:srgbClr val="BFE2F4"/>
    </a:custClr>
    <a:custClr>
      <a:srgbClr val="FFFFFF"/>
    </a:custClr>
    <a:custClr>
      <a:srgbClr val="FFFFFF"/>
    </a:custClr>
    <a:custClr>
      <a:srgbClr val="FFFFFF"/>
    </a:custClr>
    <a:custClr>
      <a:srgbClr val="FFFFFF"/>
    </a:custClr>
    <a:custClr>
      <a:srgbClr val="FFFFFF"/>
    </a:custClr>
    <a:custClr name="Grey">
      <a:srgbClr val="ABA8A6"/>
    </a:custClr>
    <a:custClr name="Purple">
      <a:srgbClr val="8E5C96"/>
    </a:custClr>
    <a:custClr name="Petrol">
      <a:srgbClr val="00A0A6"/>
    </a:custClr>
    <a:custClr name="Red">
      <a:srgbClr val="EA4278"/>
    </a:custClr>
    <a:custClr name="Blue">
      <a:srgbClr val="007CCB"/>
    </a:custClr>
    <a:custClr>
      <a:srgbClr val="FFFFFF"/>
    </a:custClr>
    <a:custClr>
      <a:srgbClr val="FFFFFF"/>
    </a:custClr>
    <a:custClr>
      <a:srgbClr val="FFFFFF"/>
    </a:custClr>
    <a:custClr>
      <a:srgbClr val="FFFFFF"/>
    </a:custClr>
    <a:custClr>
      <a:srgbClr val="FFFFFF"/>
    </a:custClr>
    <a:custClr name="Dark Gray">
      <a:srgbClr val="7C7A7A"/>
    </a:custClr>
    <a:custClr name="Dark Purple">
      <a:srgbClr val="634274"/>
    </a:custClr>
    <a:custClr name="Dark Petrol">
      <a:srgbClr val="005969"/>
    </a:custClr>
    <a:custClr name="Dark Red">
      <a:srgbClr val="993062"/>
    </a:custClr>
    <a:custClr name="Dark Blue">
      <a:srgbClr val="1D527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Intrum" id="{3D264B62-E88E-4531-8042-BD15D3B13B98}" vid="{974B85B2-88EE-45B2-A5C3-71436A5E6D4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5" ma:contentTypeDescription="Skapa ett nytt dokument." ma:contentTypeScope="" ma:versionID="47256a31c357198de221c990f03e7199">
  <xsd:schema xmlns:xsd="http://www.w3.org/2001/XMLSchema" xmlns:xs="http://www.w3.org/2001/XMLSchema" xmlns:p="http://schemas.microsoft.com/office/2006/metadata/properties" xmlns:ns2="10c3a147-0d64-46aa-a281-dc97358e8373" targetNamespace="http://schemas.microsoft.com/office/2006/metadata/properties" ma:root="true" ma:fieldsID="c7423f1818a6eee3155d7357ef39dc63"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
  <Rubrik/>
  <Version/>
  <Ansvarig/>
  <Datum/>
</S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C0785-8BCA-4EE0-8C3C-E6A00FB6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063E1-6729-42D1-9795-0B727F056264}">
  <ds:schemaRefs/>
</ds:datastoreItem>
</file>

<file path=customXml/itemProps3.xml><?xml version="1.0" encoding="utf-8"?>
<ds:datastoreItem xmlns:ds="http://schemas.openxmlformats.org/officeDocument/2006/customXml" ds:itemID="{B4CB3218-2A85-4357-AF2B-497B11C6185A}">
  <ds:schemaRefs>
    <ds:schemaRef ds:uri="http://schemas.microsoft.com/sharepoint/v3/contenttype/forms"/>
  </ds:schemaRefs>
</ds:datastoreItem>
</file>

<file path=customXml/itemProps4.xml><?xml version="1.0" encoding="utf-8"?>
<ds:datastoreItem xmlns:ds="http://schemas.openxmlformats.org/officeDocument/2006/customXml" ds:itemID="{9373341C-1446-4183-A480-78E920D1A015}">
  <ds:schemaRefs>
    <ds:schemaRef ds:uri="http://schemas.openxmlformats.org/officeDocument/2006/bibliography"/>
  </ds:schemaRefs>
</ds:datastoreItem>
</file>

<file path=customXml/itemProps5.xml><?xml version="1.0" encoding="utf-8"?>
<ds:datastoreItem xmlns:ds="http://schemas.openxmlformats.org/officeDocument/2006/customXml" ds:itemID="{759BFD4F-F2FC-46E7-B3CE-2D022EB865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8449</Characters>
  <Application>Microsoft Office Word</Application>
  <DocSecurity>0</DocSecurity>
  <Lines>70</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Varró Máté</dc:creator>
  <cp:keywords/>
  <dc:description/>
  <cp:lastModifiedBy>Jávorné Vajas Réka</cp:lastModifiedBy>
  <cp:revision>3</cp:revision>
  <dcterms:created xsi:type="dcterms:W3CDTF">2022-10-25T08:57:00Z</dcterms:created>
  <dcterms:modified xsi:type="dcterms:W3CDTF">2022-10-25T08:57:00Z</dcterms:modified>
</cp:coreProperties>
</file>